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38735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Совет депутатов</w:t>
      </w:r>
    </w:p>
    <w:p w:rsidR="00C22BE0" w:rsidRPr="00C22BE0" w:rsidRDefault="00F02935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ПРУДКОВСКОГО </w:t>
      </w:r>
      <w:r w:rsidR="00C22BE0"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СЕЛЬСКОГО поселения</w:t>
      </w:r>
    </w:p>
    <w:p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Починковского района Смоленской области</w:t>
      </w:r>
    </w:p>
    <w:p w:rsidR="00C22BE0" w:rsidRPr="00C22BE0" w:rsidRDefault="00C22BE0" w:rsidP="00C22BE0">
      <w:pPr>
        <w:shd w:val="clear" w:color="auto" w:fill="FFFFFF"/>
        <w:spacing w:after="0" w:line="240" w:lineRule="auto"/>
        <w:ind w:right="1843" w:firstLine="7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2BE0" w:rsidRPr="00C22BE0" w:rsidRDefault="00C22BE0" w:rsidP="00C22BE0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22BE0" w:rsidRDefault="00C22BE0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D85C1B">
        <w:rPr>
          <w:rFonts w:ascii="Times New Roman" w:hAnsi="Times New Roman" w:cs="Times New Roman"/>
          <w:b w:val="0"/>
          <w:bCs/>
          <w:sz w:val="28"/>
          <w:szCs w:val="28"/>
        </w:rPr>
        <w:t>14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D85C1B">
        <w:rPr>
          <w:rFonts w:ascii="Times New Roman" w:hAnsi="Times New Roman" w:cs="Times New Roman"/>
          <w:b w:val="0"/>
          <w:bCs/>
          <w:sz w:val="28"/>
          <w:szCs w:val="28"/>
        </w:rPr>
        <w:t xml:space="preserve"> ноября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D85C1B">
        <w:rPr>
          <w:rFonts w:ascii="Times New Roman" w:hAnsi="Times New Roman" w:cs="Times New Roman"/>
          <w:b w:val="0"/>
          <w:bCs/>
          <w:sz w:val="28"/>
          <w:szCs w:val="28"/>
        </w:rPr>
        <w:t xml:space="preserve">23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г                                                                  </w:t>
      </w:r>
      <w:r w:rsidR="00D85C1B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№</w:t>
      </w:r>
      <w:r w:rsidR="000669CD">
        <w:rPr>
          <w:rFonts w:ascii="Times New Roman" w:hAnsi="Times New Roman" w:cs="Times New Roman"/>
          <w:b w:val="0"/>
          <w:bCs/>
          <w:sz w:val="28"/>
          <w:szCs w:val="28"/>
        </w:rPr>
        <w:t>39</w:t>
      </w:r>
    </w:p>
    <w:p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704513" w:rsidRPr="00704513" w:rsidRDefault="00704513" w:rsidP="00C22BE0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F02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2935">
        <w:rPr>
          <w:rFonts w:ascii="Times New Roman" w:hAnsi="Times New Roman" w:cs="Times New Roman"/>
          <w:bCs/>
          <w:sz w:val="28"/>
          <w:szCs w:val="28"/>
        </w:rPr>
        <w:t>Прудковского</w:t>
      </w:r>
      <w:r w:rsidR="00C22B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Починковского района Смоленской области</w:t>
      </w: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Pr="00FC2E6D" w:rsidRDefault="00704513" w:rsidP="00C22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02935">
        <w:rPr>
          <w:rFonts w:ascii="Times New Roman" w:hAnsi="Times New Roman" w:cs="Times New Roman"/>
          <w:sz w:val="28"/>
          <w:szCs w:val="28"/>
        </w:rPr>
        <w:t xml:space="preserve"> Прудковского</w:t>
      </w:r>
      <w:r w:rsidR="00C22BE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704513" w:rsidRDefault="00C22BE0" w:rsidP="00D85C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02935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D85C1B" w:rsidRDefault="00D85C1B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22BE0" w:rsidRDefault="00704513" w:rsidP="00C22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0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 w:rsidR="00F0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 w:rsidR="00C77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 w:rsidR="00F02935">
        <w:rPr>
          <w:rFonts w:ascii="Times New Roman" w:hAnsi="Times New Roman" w:cs="Times New Roman"/>
          <w:sz w:val="28"/>
          <w:szCs w:val="28"/>
        </w:rPr>
        <w:t xml:space="preserve"> Прудковского</w:t>
      </w:r>
      <w:r w:rsidR="00C22BE0" w:rsidRPr="00C22BE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C22BE0">
        <w:rPr>
          <w:rFonts w:ascii="Times New Roman" w:hAnsi="Times New Roman" w:cs="Times New Roman"/>
          <w:sz w:val="28"/>
          <w:szCs w:val="28"/>
        </w:rPr>
        <w:t>.</w:t>
      </w:r>
    </w:p>
    <w:p w:rsidR="00704513" w:rsidRPr="00704513" w:rsidRDefault="00704513" w:rsidP="00C22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="00C22BE0">
        <w:rPr>
          <w:rFonts w:ascii="Times New Roman" w:hAnsi="Times New Roman" w:cs="Times New Roman"/>
          <w:sz w:val="28"/>
          <w:szCs w:val="28"/>
        </w:rPr>
        <w:t>газете «Сельская новь»</w:t>
      </w:r>
      <w:r w:rsidRPr="00704513">
        <w:rPr>
          <w:rFonts w:ascii="Times New Roman" w:hAnsi="Times New Roman" w:cs="Times New Roman"/>
          <w:sz w:val="28"/>
          <w:szCs w:val="28"/>
        </w:rPr>
        <w:t>.</w:t>
      </w: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4513" w:rsidRDefault="00F02935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C22B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2BE0" w:rsidRPr="009541B2" w:rsidRDefault="00C22BE0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</w:t>
      </w:r>
      <w:r w:rsidR="00F02935">
        <w:rPr>
          <w:rFonts w:ascii="Times New Roman" w:hAnsi="Times New Roman" w:cs="Times New Roman"/>
          <w:sz w:val="28"/>
          <w:szCs w:val="28"/>
        </w:rPr>
        <w:t xml:space="preserve">                               Н.П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2935">
        <w:rPr>
          <w:rFonts w:ascii="Times New Roman" w:hAnsi="Times New Roman" w:cs="Times New Roman"/>
          <w:sz w:val="28"/>
          <w:szCs w:val="28"/>
        </w:rPr>
        <w:t>Иванченко</w:t>
      </w:r>
    </w:p>
    <w:p w:rsidR="00B778CA" w:rsidRDefault="00B778CA" w:rsidP="00F029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69CD" w:rsidRDefault="000669CD" w:rsidP="00F0293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6E43" w:rsidRPr="00544DD5" w:rsidRDefault="000D6E43" w:rsidP="00F029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DD5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0D6E43" w:rsidRPr="00544DD5" w:rsidRDefault="000D6E43" w:rsidP="006673DA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544DD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C22BE0" w:rsidRPr="00544DD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F02935" w:rsidRPr="00544DD5">
        <w:rPr>
          <w:rFonts w:ascii="Times New Roman" w:hAnsi="Times New Roman" w:cs="Times New Roman"/>
          <w:sz w:val="24"/>
          <w:szCs w:val="24"/>
        </w:rPr>
        <w:t>Прудковского</w:t>
      </w:r>
      <w:r w:rsidR="00C22BE0" w:rsidRPr="00544DD5">
        <w:rPr>
          <w:rFonts w:ascii="Times New Roman" w:hAnsi="Times New Roman" w:cs="Times New Roman"/>
          <w:sz w:val="24"/>
          <w:szCs w:val="24"/>
        </w:rPr>
        <w:t xml:space="preserve"> сельского поселения Починковского района Смоленской области</w:t>
      </w:r>
      <w:r w:rsidR="006673DA">
        <w:rPr>
          <w:rFonts w:ascii="Times New Roman" w:hAnsi="Times New Roman" w:cs="Times New Roman"/>
          <w:sz w:val="24"/>
          <w:szCs w:val="24"/>
        </w:rPr>
        <w:t xml:space="preserve"> </w:t>
      </w:r>
      <w:r w:rsidRPr="00544DD5">
        <w:rPr>
          <w:rFonts w:ascii="Times New Roman" w:hAnsi="Times New Roman" w:cs="Times New Roman"/>
          <w:sz w:val="24"/>
          <w:szCs w:val="24"/>
        </w:rPr>
        <w:t>от «</w:t>
      </w:r>
      <w:r w:rsidR="006673DA">
        <w:rPr>
          <w:rFonts w:ascii="Times New Roman" w:hAnsi="Times New Roman" w:cs="Times New Roman"/>
          <w:sz w:val="24"/>
          <w:szCs w:val="24"/>
        </w:rPr>
        <w:t>14</w:t>
      </w:r>
      <w:r w:rsidRPr="00544DD5">
        <w:rPr>
          <w:rFonts w:ascii="Times New Roman" w:hAnsi="Times New Roman" w:cs="Times New Roman"/>
          <w:sz w:val="24"/>
          <w:szCs w:val="24"/>
        </w:rPr>
        <w:t>»</w:t>
      </w:r>
      <w:r w:rsidR="006673D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544DD5">
        <w:rPr>
          <w:rFonts w:ascii="Times New Roman" w:hAnsi="Times New Roman" w:cs="Times New Roman"/>
          <w:sz w:val="24"/>
          <w:szCs w:val="24"/>
        </w:rPr>
        <w:t>20</w:t>
      </w:r>
      <w:r w:rsidR="006673DA">
        <w:rPr>
          <w:rFonts w:ascii="Times New Roman" w:hAnsi="Times New Roman" w:cs="Times New Roman"/>
          <w:sz w:val="24"/>
          <w:szCs w:val="24"/>
        </w:rPr>
        <w:t>23 г.</w:t>
      </w:r>
      <w:r w:rsidRPr="00544DD5">
        <w:rPr>
          <w:rFonts w:ascii="Times New Roman" w:hAnsi="Times New Roman" w:cs="Times New Roman"/>
          <w:sz w:val="24"/>
          <w:szCs w:val="24"/>
        </w:rPr>
        <w:t xml:space="preserve"> №</w:t>
      </w:r>
      <w:r w:rsidR="000669CD">
        <w:rPr>
          <w:rFonts w:ascii="Times New Roman" w:hAnsi="Times New Roman" w:cs="Times New Roman"/>
          <w:sz w:val="24"/>
          <w:szCs w:val="24"/>
        </w:rPr>
        <w:t>39</w:t>
      </w:r>
    </w:p>
    <w:p w:rsidR="008A001D" w:rsidRPr="00544DD5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0D6E43" w:rsidRPr="000D6E43" w:rsidRDefault="008A001D" w:rsidP="004B0B0E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F029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CE37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7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F02935">
        <w:rPr>
          <w:rFonts w:ascii="Times New Roman" w:hAnsi="Times New Roman" w:cs="Times New Roman"/>
          <w:b/>
          <w:bCs/>
          <w:sz w:val="28"/>
          <w:szCs w:val="28"/>
        </w:rPr>
        <w:t>Прудковского</w:t>
      </w:r>
      <w:r w:rsidR="004B0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B0E" w:rsidRPr="004B0B0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Починковского района Смоленской области</w:t>
      </w:r>
    </w:p>
    <w:p w:rsidR="008A001D" w:rsidRPr="00793692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Default="008A001D" w:rsidP="004B0B0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F02935">
        <w:rPr>
          <w:rFonts w:ascii="Times New Roman" w:hAnsi="Times New Roman" w:cs="Times New Roman"/>
          <w:b w:val="0"/>
          <w:sz w:val="28"/>
          <w:szCs w:val="28"/>
        </w:rPr>
        <w:t xml:space="preserve"> Прудковского</w:t>
      </w:r>
      <w:r w:rsidR="004B0B0E" w:rsidRPr="004B0B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предполагаемой общей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lastRenderedPageBreak/>
        <w:t>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4B0B0E" w:rsidRDefault="008A001D" w:rsidP="004B0B0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проекта</w:t>
      </w:r>
      <w:r w:rsidR="00F02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F02935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4B0B0E" w:rsidRPr="004B0B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8.Для возврата сумм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="00C7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8F5" w:rsidRDefault="002718F5" w:rsidP="004712AD">
      <w:pPr>
        <w:spacing w:after="0" w:line="240" w:lineRule="auto"/>
      </w:pPr>
      <w:r>
        <w:separator/>
      </w:r>
    </w:p>
  </w:endnote>
  <w:endnote w:type="continuationSeparator" w:id="1">
    <w:p w:rsidR="002718F5" w:rsidRDefault="002718F5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8F5" w:rsidRDefault="002718F5" w:rsidP="004712AD">
      <w:pPr>
        <w:spacing w:after="0" w:line="240" w:lineRule="auto"/>
      </w:pPr>
      <w:r>
        <w:separator/>
      </w:r>
    </w:p>
  </w:footnote>
  <w:footnote w:type="continuationSeparator" w:id="1">
    <w:p w:rsidR="002718F5" w:rsidRDefault="002718F5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730339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0669CD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8"/>
    <w:rsid w:val="00001325"/>
    <w:rsid w:val="0000134B"/>
    <w:rsid w:val="0000570F"/>
    <w:rsid w:val="00006356"/>
    <w:rsid w:val="000073B0"/>
    <w:rsid w:val="00014D00"/>
    <w:rsid w:val="000160AD"/>
    <w:rsid w:val="00021AA0"/>
    <w:rsid w:val="000319D2"/>
    <w:rsid w:val="0004331C"/>
    <w:rsid w:val="00051970"/>
    <w:rsid w:val="000576F7"/>
    <w:rsid w:val="000577E9"/>
    <w:rsid w:val="00066161"/>
    <w:rsid w:val="000669CD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18F5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0C6E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0B0E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0DEE"/>
    <w:rsid w:val="00537B3D"/>
    <w:rsid w:val="00544DD5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673D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D1839"/>
    <w:rsid w:val="006F242A"/>
    <w:rsid w:val="006F2E6A"/>
    <w:rsid w:val="00704513"/>
    <w:rsid w:val="00706977"/>
    <w:rsid w:val="00713C8D"/>
    <w:rsid w:val="00714438"/>
    <w:rsid w:val="00715444"/>
    <w:rsid w:val="00730339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D6483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A587C"/>
    <w:rsid w:val="009B4944"/>
    <w:rsid w:val="009B7389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17CA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778CA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2BE0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77F8E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770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85C1B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02935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DC5F-47E7-4DD2-A49B-688E8456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2021-12-08T08:24:00Z</cp:lastPrinted>
  <dcterms:created xsi:type="dcterms:W3CDTF">2023-11-17T09:31:00Z</dcterms:created>
  <dcterms:modified xsi:type="dcterms:W3CDTF">2023-11-20T13:39:00Z</dcterms:modified>
</cp:coreProperties>
</file>