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A" w:rsidRPr="007E0C8A" w:rsidRDefault="00A44BFF" w:rsidP="007E0C8A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44450</wp:posOffset>
            </wp:positionV>
            <wp:extent cx="590550" cy="68580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C8A">
        <w:rPr>
          <w:rFonts w:eastAsia="Times New Roman" w:cs="Calibri"/>
          <w:sz w:val="24"/>
          <w:szCs w:val="24"/>
        </w:rPr>
        <w:tab/>
      </w:r>
    </w:p>
    <w:p w:rsidR="007E0C8A" w:rsidRDefault="007E0C8A" w:rsidP="007E0C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4"/>
          <w:szCs w:val="24"/>
        </w:rPr>
      </w:pPr>
    </w:p>
    <w:p w:rsidR="000F15D1" w:rsidRPr="006A5422" w:rsidRDefault="007E0C8A" w:rsidP="006B0A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eastAsia="Times New Roman" w:cs="Calibri"/>
          <w:sz w:val="24"/>
          <w:szCs w:val="24"/>
        </w:rPr>
        <w:br w:type="textWrapping" w:clear="all"/>
      </w:r>
      <w:r w:rsidR="006B0A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F15D1" w:rsidRPr="006A5422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ПРУДКОВСКОГО СЕЛЬСКОГО ПОСЕЛЕНИЯ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ПОЧИНКОВСКОГО РАЙОНА СМОЛЕНСКОЙ ОБЛАСТИ</w:t>
      </w:r>
    </w:p>
    <w:p w:rsidR="000F15D1" w:rsidRPr="006A5422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15D1" w:rsidRDefault="000F15D1" w:rsidP="000F1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5422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4E1304" w:rsidRDefault="004E1304" w:rsidP="004E1304">
      <w:pPr>
        <w:rPr>
          <w:rFonts w:ascii="Times New Roman" w:hAnsi="Times New Roman" w:cs="Times New Roman"/>
          <w:sz w:val="28"/>
          <w:szCs w:val="28"/>
        </w:rPr>
      </w:pPr>
    </w:p>
    <w:p w:rsidR="00D76515" w:rsidRPr="006B0A0E" w:rsidRDefault="009B4AF5" w:rsidP="004E1304">
      <w:pPr>
        <w:pStyle w:val="ad"/>
        <w:rPr>
          <w:b/>
          <w:sz w:val="16"/>
        </w:rPr>
      </w:pPr>
      <w:r w:rsidRPr="006B0A0E">
        <w:rPr>
          <w:rFonts w:ascii="Times New Roman" w:hAnsi="Times New Roman" w:cs="Times New Roman"/>
          <w:sz w:val="28"/>
          <w:szCs w:val="28"/>
        </w:rPr>
        <w:t xml:space="preserve">от </w:t>
      </w:r>
      <w:r w:rsidR="006B0A0E">
        <w:rPr>
          <w:rFonts w:ascii="Times New Roman" w:hAnsi="Times New Roman" w:cs="Times New Roman"/>
          <w:sz w:val="28"/>
          <w:szCs w:val="28"/>
        </w:rPr>
        <w:t xml:space="preserve"> </w:t>
      </w:r>
      <w:r w:rsidR="002A2CA0">
        <w:rPr>
          <w:rFonts w:ascii="Times New Roman" w:hAnsi="Times New Roman" w:cs="Times New Roman"/>
          <w:sz w:val="28"/>
          <w:szCs w:val="28"/>
        </w:rPr>
        <w:t>0</w:t>
      </w:r>
      <w:r w:rsidR="007931C6">
        <w:rPr>
          <w:rFonts w:ascii="Times New Roman" w:hAnsi="Times New Roman" w:cs="Times New Roman"/>
          <w:sz w:val="28"/>
          <w:szCs w:val="28"/>
        </w:rPr>
        <w:t xml:space="preserve">5 </w:t>
      </w:r>
      <w:r w:rsidR="002A2CA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931C6">
        <w:rPr>
          <w:rFonts w:ascii="Times New Roman" w:hAnsi="Times New Roman" w:cs="Times New Roman"/>
          <w:sz w:val="28"/>
          <w:szCs w:val="28"/>
        </w:rPr>
        <w:t xml:space="preserve"> </w:t>
      </w:r>
      <w:r w:rsidR="002A2CA0">
        <w:rPr>
          <w:rFonts w:ascii="Times New Roman" w:hAnsi="Times New Roman" w:cs="Times New Roman"/>
          <w:sz w:val="28"/>
          <w:szCs w:val="28"/>
        </w:rPr>
        <w:t>2024</w:t>
      </w:r>
      <w:r w:rsidRPr="006B0A0E">
        <w:rPr>
          <w:rFonts w:ascii="Times New Roman" w:hAnsi="Times New Roman" w:cs="Times New Roman"/>
          <w:sz w:val="28"/>
          <w:szCs w:val="28"/>
        </w:rPr>
        <w:t xml:space="preserve"> г.</w:t>
      </w:r>
      <w:r w:rsidR="00EF4406" w:rsidRPr="006B0A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31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4406" w:rsidRPr="006B0A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0A0E">
        <w:rPr>
          <w:rFonts w:ascii="Times New Roman" w:hAnsi="Times New Roman" w:cs="Times New Roman"/>
          <w:sz w:val="28"/>
          <w:szCs w:val="28"/>
        </w:rPr>
        <w:t xml:space="preserve">      </w:t>
      </w:r>
      <w:r w:rsidR="00EF4406" w:rsidRPr="006B0A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A0E">
        <w:rPr>
          <w:rFonts w:ascii="Times New Roman" w:hAnsi="Times New Roman" w:cs="Times New Roman"/>
          <w:sz w:val="28"/>
          <w:szCs w:val="28"/>
        </w:rPr>
        <w:t xml:space="preserve"> </w:t>
      </w:r>
      <w:r w:rsidR="001E35BC" w:rsidRPr="006B0A0E">
        <w:rPr>
          <w:rFonts w:ascii="Times New Roman" w:hAnsi="Times New Roman" w:cs="Times New Roman"/>
          <w:sz w:val="28"/>
          <w:szCs w:val="28"/>
        </w:rPr>
        <w:t>№</w:t>
      </w:r>
      <w:r w:rsidR="00F429A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EF3855" w:rsidTr="00EF385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4BFF" w:rsidRDefault="00A44BFF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D1" w:rsidRDefault="007D24D1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>муниципальную программу «</w:t>
            </w:r>
            <w:r w:rsidR="00E474A3" w:rsidRPr="00345027">
              <w:rPr>
                <w:rFonts w:ascii="Times New Roman" w:hAnsi="Times New Roman" w:cs="Times New Roman"/>
                <w:sz w:val="28"/>
                <w:szCs w:val="28"/>
              </w:rPr>
              <w:t>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утвержденную постановлением №57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11.11.2020 </w:t>
            </w:r>
            <w:r w:rsidR="00E474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24D1" w:rsidRDefault="007D24D1" w:rsidP="00EF3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448" w:rsidRPr="00941850" w:rsidRDefault="00997448" w:rsidP="00345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F3855" w:rsidRDefault="00EF3855" w:rsidP="00EF3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515" w:rsidRPr="006B0A0E" w:rsidRDefault="00D76515" w:rsidP="00534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0F15D1">
        <w:rPr>
          <w:rFonts w:ascii="Times New Roman" w:hAnsi="Times New Roman" w:cs="Times New Roman"/>
          <w:sz w:val="28"/>
          <w:szCs w:val="28"/>
        </w:rPr>
        <w:t>Прудковского</w:t>
      </w:r>
      <w:r w:rsidR="00E16F4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="00116A77">
        <w:rPr>
          <w:rFonts w:ascii="Times New Roman" w:hAnsi="Times New Roman" w:cs="Times New Roman"/>
          <w:sz w:val="28"/>
          <w:szCs w:val="28"/>
        </w:rPr>
        <w:t xml:space="preserve"> </w:t>
      </w:r>
      <w:r w:rsidRPr="006B0A0E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7D24D1" w:rsidRPr="006B0A0E">
        <w:rPr>
          <w:rFonts w:ascii="Times New Roman" w:hAnsi="Times New Roman" w:cs="Times New Roman"/>
          <w:b/>
          <w:sz w:val="28"/>
          <w:szCs w:val="28"/>
        </w:rPr>
        <w:t>:</w:t>
      </w:r>
    </w:p>
    <w:p w:rsidR="00E474A3" w:rsidRDefault="007D24D1" w:rsidP="006B0A0E">
      <w:pPr>
        <w:pStyle w:val="ae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45027">
        <w:rPr>
          <w:rFonts w:ascii="Times New Roman" w:hAnsi="Times New Roman" w:cs="Times New Roman"/>
          <w:sz w:val="28"/>
          <w:szCs w:val="28"/>
        </w:rPr>
        <w:t>Внести в муниципальную  программу «Комплексные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области», утвержденную постановлением Администрации Прудковского сельского поселения Починковского района Смоленской области от 11.11.2020 г. №57</w:t>
      </w:r>
      <w:r w:rsidR="00116A77">
        <w:rPr>
          <w:rFonts w:ascii="Times New Roman" w:hAnsi="Times New Roman" w:cs="Times New Roman"/>
          <w:sz w:val="28"/>
          <w:szCs w:val="28"/>
        </w:rPr>
        <w:t xml:space="preserve"> (в редакции от 07.06.2021 №13</w:t>
      </w:r>
      <w:r w:rsidR="00D4751F">
        <w:rPr>
          <w:rFonts w:ascii="Times New Roman" w:hAnsi="Times New Roman" w:cs="Times New Roman"/>
          <w:sz w:val="28"/>
          <w:szCs w:val="28"/>
        </w:rPr>
        <w:t>, от 08.02.2023 №7</w:t>
      </w:r>
      <w:r w:rsidR="00F429A0">
        <w:rPr>
          <w:rFonts w:ascii="Times New Roman" w:hAnsi="Times New Roman" w:cs="Times New Roman"/>
          <w:sz w:val="28"/>
          <w:szCs w:val="28"/>
        </w:rPr>
        <w:t>, от 05.02.2024 №6</w:t>
      </w:r>
      <w:r w:rsidR="00116A77">
        <w:rPr>
          <w:rFonts w:ascii="Times New Roman" w:hAnsi="Times New Roman" w:cs="Times New Roman"/>
          <w:sz w:val="28"/>
          <w:szCs w:val="28"/>
        </w:rPr>
        <w:t>)</w:t>
      </w:r>
      <w:r w:rsidRPr="00345027">
        <w:rPr>
          <w:rFonts w:ascii="Times New Roman" w:hAnsi="Times New Roman" w:cs="Times New Roman"/>
          <w:sz w:val="28"/>
          <w:szCs w:val="28"/>
        </w:rPr>
        <w:t>,</w:t>
      </w:r>
      <w:r w:rsidR="00E474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6A77" w:rsidRDefault="006B0A0E" w:rsidP="006B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95A" w:rsidRPr="00116A77">
        <w:rPr>
          <w:rFonts w:ascii="Times New Roman" w:hAnsi="Times New Roman" w:cs="Times New Roman"/>
          <w:sz w:val="28"/>
          <w:szCs w:val="28"/>
        </w:rPr>
        <w:t xml:space="preserve"> </w:t>
      </w:r>
      <w:r w:rsidR="00116A77" w:rsidRPr="00116A77">
        <w:rPr>
          <w:rFonts w:ascii="Times New Roman" w:hAnsi="Times New Roman" w:cs="Times New Roman"/>
          <w:sz w:val="28"/>
          <w:szCs w:val="28"/>
        </w:rPr>
        <w:t>1.1.Паспорт программы изложить в новой редакции (прилагается).</w:t>
      </w:r>
    </w:p>
    <w:p w:rsidR="00116A77" w:rsidRPr="00116A77" w:rsidRDefault="006B0A0E" w:rsidP="006B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A77" w:rsidRPr="00116A77">
        <w:rPr>
          <w:rFonts w:ascii="Times New Roman" w:hAnsi="Times New Roman" w:cs="Times New Roman"/>
          <w:sz w:val="28"/>
          <w:szCs w:val="28"/>
        </w:rPr>
        <w:t>2.</w:t>
      </w:r>
      <w:r w:rsidR="00116A77" w:rsidRPr="00116A77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="00116A77" w:rsidRPr="00116A77">
          <w:rPr>
            <w:rStyle w:val="af"/>
            <w:rFonts w:ascii="Times New Roman" w:hAnsi="Times New Roman" w:cs="Times New Roman"/>
            <w:sz w:val="28"/>
            <w:szCs w:val="28"/>
          </w:rPr>
          <w:t>http://prudkovskoe.admin-smolensk.ru/</w:t>
        </w:r>
      </w:hyperlink>
      <w:r w:rsidR="00116A77" w:rsidRPr="00116A77">
        <w:rPr>
          <w:rFonts w:ascii="Times New Roman" w:hAnsi="Times New Roman" w:cs="Times New Roman"/>
          <w:sz w:val="28"/>
          <w:szCs w:val="28"/>
        </w:rPr>
        <w:t>.</w:t>
      </w:r>
    </w:p>
    <w:p w:rsidR="00116A77" w:rsidRPr="00116A77" w:rsidRDefault="006B0A0E" w:rsidP="00116A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116A77" w:rsidRPr="00116A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 оставляю за собой.</w:t>
      </w:r>
    </w:p>
    <w:p w:rsidR="00116A77" w:rsidRDefault="00116A77" w:rsidP="0011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3855">
        <w:rPr>
          <w:rFonts w:ascii="Times New Roman" w:hAnsi="Times New Roman" w:cs="Times New Roman"/>
          <w:sz w:val="28"/>
          <w:szCs w:val="28"/>
        </w:rPr>
        <w:t>Починковск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F38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6A77" w:rsidRDefault="00116A77" w:rsidP="0011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5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F3855">
        <w:rPr>
          <w:rFonts w:ascii="Times New Roman" w:hAnsi="Times New Roman" w:cs="Times New Roman"/>
          <w:sz w:val="28"/>
          <w:szCs w:val="28"/>
        </w:rPr>
        <w:tab/>
      </w:r>
      <w:r w:rsidRPr="00EF38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Н.П. Иванченко</w:t>
      </w:r>
    </w:p>
    <w:p w:rsidR="00116A77" w:rsidRDefault="00116A77" w:rsidP="0011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постановлением 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>Администрации Прудковского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 xml:space="preserve">Починковского района </w:t>
      </w:r>
    </w:p>
    <w:p w:rsidR="00116A77" w:rsidRP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4BFF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</w:t>
      </w:r>
      <w:r w:rsidR="007931C6">
        <w:rPr>
          <w:rFonts w:ascii="Times New Roman" w:hAnsi="Times New Roman" w:cs="Times New Roman"/>
          <w:color w:val="000000" w:themeColor="text1"/>
          <w:sz w:val="24"/>
          <w:szCs w:val="24"/>
        </w:rPr>
        <w:t>от 29.05.2019 №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</w:p>
    <w:p w:rsidR="00A44BFF" w:rsidRDefault="00116A77" w:rsidP="006B0A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6B0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</w:t>
      </w:r>
      <w:r w:rsid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1C6">
        <w:rPr>
          <w:rFonts w:ascii="Times New Roman" w:hAnsi="Times New Roman" w:cs="Times New Roman"/>
          <w:color w:val="000000" w:themeColor="text1"/>
          <w:sz w:val="24"/>
          <w:szCs w:val="24"/>
        </w:rPr>
        <w:t>от 07.06.2021 №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6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0A0E">
        <w:rPr>
          <w:rFonts w:ascii="Times New Roman" w:hAnsi="Times New Roman" w:cs="Times New Roman"/>
          <w:color w:val="000000" w:themeColor="text1"/>
          <w:sz w:val="24"/>
          <w:szCs w:val="24"/>
        </w:rPr>
        <w:t>от 08.02.2023 №7</w:t>
      </w:r>
      <w:r w:rsidR="00793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r w:rsidR="00F54B71">
        <w:rPr>
          <w:rFonts w:ascii="Times New Roman" w:hAnsi="Times New Roman" w:cs="Times New Roman"/>
          <w:color w:val="000000" w:themeColor="text1"/>
          <w:sz w:val="24"/>
          <w:szCs w:val="24"/>
        </w:rPr>
        <w:t>05.02.2024 №6</w:t>
      </w:r>
      <w:r w:rsidRPr="00A44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A44BFF" w:rsidRDefault="00A44BFF" w:rsidP="00A44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BFF" w:rsidRPr="00A44BFF" w:rsidRDefault="00A44BFF" w:rsidP="00A4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44BFF">
        <w:rPr>
          <w:rFonts w:ascii="Times New Roman" w:hAnsi="Times New Roman" w:cs="Times New Roman"/>
          <w:b/>
          <w:sz w:val="28"/>
          <w:szCs w:val="28"/>
        </w:rPr>
        <w:t>уници</w:t>
      </w:r>
      <w:r>
        <w:rPr>
          <w:rFonts w:ascii="Times New Roman" w:hAnsi="Times New Roman" w:cs="Times New Roman"/>
          <w:b/>
          <w:sz w:val="28"/>
          <w:szCs w:val="28"/>
        </w:rPr>
        <w:t>пальная программа</w:t>
      </w:r>
    </w:p>
    <w:p w:rsidR="00116A77" w:rsidRPr="00A44BFF" w:rsidRDefault="00A44BFF" w:rsidP="006B0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FF">
        <w:rPr>
          <w:rFonts w:ascii="Times New Roman" w:hAnsi="Times New Roman" w:cs="Times New Roman"/>
          <w:b/>
          <w:sz w:val="28"/>
          <w:szCs w:val="28"/>
        </w:rPr>
        <w:t>«Комплексные меры по профилактике терроризма и экстремизма в муниципальном образовании Прудковского сельское поселение Починковского района Смоленской области»</w:t>
      </w:r>
    </w:p>
    <w:p w:rsidR="006B0A0E" w:rsidRDefault="00A44BFF" w:rsidP="006B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FC7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A44BFF" w:rsidRDefault="00A44BFF" w:rsidP="006B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572FC7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2"/>
        <w:gridCol w:w="4451"/>
      </w:tblGrid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6B0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комплекса процессных мероприятий муниципальной программы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Администрация Прудковского сельского поселения Починковского района Смоленской области 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red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 экстремисткой направленности; устранение предпосылок распространения террористической и экстремисткой идеологии, укрепление межнационального согласия, достижение взаимопонимания и взаимного уважения в вопросах межэтнического сотрудничества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создание условий для повышения эффективности совместной деятельности органов местного самоуправления муниципального образования Прудковского сельского поселения Починковского района Смоленской области, правоохранительных и иных органов; усиление антитеррористической защищенности объектов социальной сферы, здравоохранения, образования;</w:t>
            </w:r>
          </w:p>
          <w:p w:rsidR="00A44BFF" w:rsidRPr="00A44BFF" w:rsidRDefault="00A44BFF" w:rsidP="008D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привлечение граждан, негосударственных структур, в т.ч. СМИ и общественных объединений, для обеспечения максимальной эффективности деятельности по профилактике проявлений терроризма и экстремизма; </w:t>
            </w:r>
            <w:r w:rsidRPr="00A44BFF">
              <w:rPr>
                <w:rFonts w:ascii="Times New Roman" w:hAnsi="Times New Roman"/>
                <w:sz w:val="24"/>
                <w:szCs w:val="24"/>
              </w:rPr>
              <w:br/>
              <w:t xml:space="preserve">проведение пропагандисткой работы с населением на территории муниципального образования </w:t>
            </w:r>
            <w:r w:rsidRPr="00A44BFF">
              <w:rPr>
                <w:rFonts w:ascii="Times New Roman" w:hAnsi="Times New Roman"/>
                <w:sz w:val="24"/>
                <w:szCs w:val="24"/>
              </w:rPr>
              <w:lastRenderedPageBreak/>
              <w:t>Прудковского сельского поселения Починковского района Смоленской области, направленной на предупреждение террористической и экстремисткой деятельности, повышение бдительности; минимизация и ликвидация последствий возможных террористических актов на территории муниципального образования Прудковского сельского поселения Починковского района Смоленской области</w:t>
            </w:r>
          </w:p>
        </w:tc>
      </w:tr>
      <w:tr w:rsidR="00A44BFF" w:rsidRPr="00A44BFF" w:rsidTr="008D5DF4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7931C6" w:rsidP="008D5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  <w:r w:rsidR="00A44BFF" w:rsidRPr="00A44BF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44BFF" w:rsidRPr="00A44BFF" w:rsidTr="00A44BFF">
        <w:trPr>
          <w:trHeight w:val="3221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="002A2CA0">
              <w:rPr>
                <w:rFonts w:ascii="Times New Roman" w:hAnsi="Times New Roman"/>
                <w:sz w:val="24"/>
                <w:szCs w:val="24"/>
              </w:rPr>
              <w:t>ъем финансирования Программы 20</w:t>
            </w:r>
            <w:r w:rsidR="007931C6">
              <w:rPr>
                <w:rFonts w:ascii="Times New Roman" w:hAnsi="Times New Roman"/>
                <w:sz w:val="24"/>
                <w:szCs w:val="24"/>
              </w:rPr>
              <w:t xml:space="preserve">00  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>рублей 00 коп., из них: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 xml:space="preserve">- средства местного бюджета –                       </w:t>
            </w:r>
            <w:r w:rsidR="007931C6">
              <w:rPr>
                <w:rFonts w:ascii="Times New Roman" w:hAnsi="Times New Roman"/>
                <w:sz w:val="24"/>
                <w:szCs w:val="24"/>
              </w:rPr>
              <w:t>2000 рублей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2021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0 рублей;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2022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 рублей;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2023 год</w:t>
            </w:r>
            <w:r w:rsidR="007931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A2CA0">
              <w:rPr>
                <w:rFonts w:ascii="Times New Roman" w:hAnsi="Times New Roman"/>
                <w:sz w:val="24"/>
                <w:szCs w:val="24"/>
              </w:rPr>
              <w:t>0</w:t>
            </w:r>
            <w:r w:rsidR="007931C6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A44BFF" w:rsidRP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2024 год</w:t>
            </w:r>
            <w:r w:rsidR="007931C6">
              <w:rPr>
                <w:rFonts w:ascii="Times New Roman" w:hAnsi="Times New Roman"/>
                <w:sz w:val="24"/>
                <w:szCs w:val="24"/>
              </w:rPr>
              <w:t xml:space="preserve"> – 500 рублей;</w:t>
            </w:r>
          </w:p>
          <w:p w:rsidR="00A44BFF" w:rsidRDefault="00A44BFF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  <w:u w:val="single"/>
              </w:rPr>
              <w:t>2025 год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 – 500 рублей</w:t>
            </w:r>
            <w:r w:rsidR="007931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1C6" w:rsidRPr="00A44BFF" w:rsidRDefault="007931C6" w:rsidP="008D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C6">
              <w:rPr>
                <w:rFonts w:ascii="Times New Roman" w:hAnsi="Times New Roman"/>
                <w:sz w:val="24"/>
                <w:szCs w:val="24"/>
                <w:u w:val="single"/>
              </w:rPr>
              <w:t>2026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500 рублей.</w:t>
            </w:r>
          </w:p>
        </w:tc>
      </w:tr>
      <w:tr w:rsidR="00A44BFF" w:rsidRPr="00A44BFF" w:rsidTr="008D5DF4">
        <w:trPr>
          <w:trHeight w:val="130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A44BFF" w:rsidRPr="00A44BFF" w:rsidRDefault="00A44BFF" w:rsidP="008D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FF" w:rsidRPr="00A44BFF" w:rsidRDefault="00A44BFF" w:rsidP="00A44BFF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F">
              <w:rPr>
                <w:rFonts w:ascii="Times New Roman" w:hAnsi="Times New Roman"/>
                <w:sz w:val="24"/>
                <w:szCs w:val="24"/>
              </w:rPr>
              <w:t>Препятствование организации и деятельности националистических экстре</w:t>
            </w:r>
            <w:r>
              <w:rPr>
                <w:rFonts w:ascii="Times New Roman" w:hAnsi="Times New Roman"/>
                <w:sz w:val="24"/>
                <w:szCs w:val="24"/>
              </w:rPr>
              <w:t>мистских молодёжных группировок 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4BFF">
              <w:rPr>
                <w:rFonts w:ascii="Times New Roman" w:hAnsi="Times New Roman"/>
                <w:sz w:val="24"/>
                <w:szCs w:val="24"/>
              </w:rPr>
              <w:t>ежнациональных отношений;</w:t>
            </w:r>
            <w:r w:rsidRPr="00A44BFF">
              <w:rPr>
                <w:rFonts w:ascii="Times New Roman" w:hAnsi="Times New Roman"/>
                <w:sz w:val="24"/>
                <w:szCs w:val="24"/>
              </w:rPr>
              <w:br/>
              <w:t>снижение возможности совершения террористических актов на территории муниципального образования Прудковское сельское поселение Починковского района Смоленской области, создание системы технической защиты объектов социальной сферы, образования, здравоохранения и объектов с массовым пребыванием людей</w:t>
            </w:r>
          </w:p>
        </w:tc>
      </w:tr>
    </w:tbl>
    <w:p w:rsidR="008F68D1" w:rsidRDefault="008F68D1" w:rsidP="00A44BF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6A1A4D" w:rsidRDefault="006A1A4D" w:rsidP="006A1A4D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F441B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301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A1A4D" w:rsidRDefault="006A1A4D" w:rsidP="006A1A4D">
      <w:pPr>
        <w:shd w:val="clear" w:color="auto" w:fill="FFFFFF"/>
        <w:spacing w:after="0" w:line="252" w:lineRule="atLeast"/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012"/>
        <w:gridCol w:w="1134"/>
        <w:gridCol w:w="992"/>
        <w:gridCol w:w="850"/>
        <w:gridCol w:w="993"/>
        <w:gridCol w:w="850"/>
        <w:gridCol w:w="1115"/>
      </w:tblGrid>
      <w:tr w:rsidR="006A1A4D" w:rsidRPr="00C3320F" w:rsidTr="001D2DEC">
        <w:trPr>
          <w:trHeight w:val="480"/>
        </w:trPr>
        <w:tc>
          <w:tcPr>
            <w:tcW w:w="568" w:type="dxa"/>
            <w:vMerge w:val="restart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№ п</w:t>
            </w: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/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  <w:tc>
          <w:tcPr>
            <w:tcW w:w="2693" w:type="dxa"/>
            <w:vMerge w:val="restart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1012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Объем финансирования, тыс. руб.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Исполнители</w:t>
            </w:r>
          </w:p>
        </w:tc>
      </w:tr>
      <w:tr w:rsidR="006A1A4D" w:rsidRPr="00C3320F" w:rsidTr="001D2DEC">
        <w:trPr>
          <w:trHeight w:val="480"/>
        </w:trPr>
        <w:tc>
          <w:tcPr>
            <w:tcW w:w="568" w:type="dxa"/>
            <w:vMerge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7931C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7931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7931C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15" w:type="dxa"/>
            <w:vMerge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Уточнение финансовых и материальных ресурсов муниципального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 Прудковского сельского поселения Починковского района  для предупреждения и ликвидации чрезвычайных ситуаций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По мере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необходимости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Не требует финанси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Организация проведения комплексного обследования и технической инвентаризации потенциально-опасных объектов, гидротехнических сооружений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Проведение мониторинга деятельности религиозных, молодёжных обществ и политических организаций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IV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Размещение в газете «Сельская новь» информации о выявленных на территории Прудковского сельского поселения террористических угрозах и экстремистских проявлениях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Размещение в газете «Сельская новь» информации о противодействии и профилактике терроризма, экстремизма и межнациональных конфликтов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IV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7931C6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7931C6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Разработка и изготовление наглядно-агитационной продукции о порядке и правилах поведения населения при угрозе возникновения 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чрезвычайных ситуаций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7931C6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931C6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Проведения семинара-совещания по вопросам предупреждения террористических актов, чрезвычайных ситуаций и обеспечения пожарной безопасности с работниками  в Администрации 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ind w:right="-1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Проведение беседы с населением на сходе граждан на тему: «Противодействие экстремизму, профилактика терроризма, межнациональные отношения и предупреждение конфликтов; гармонизация межнациональных отношений»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>квартал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</w:t>
            </w:r>
            <w:bookmarkStart w:id="0" w:name="_GoBack"/>
            <w:bookmarkEnd w:id="0"/>
            <w:r w:rsidRPr="00C3320F">
              <w:rPr>
                <w:rFonts w:ascii="Times New Roman" w:hAnsi="Times New Roman" w:cs="Times New Roman"/>
                <w:color w:val="000000" w:themeColor="text1"/>
              </w:rPr>
              <w:t>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568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3320F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Своевременное выявление и прогнозирование процессов, происходящих в сфере межнациональных и межконфессиональных отношений; выявление формальных лидеров национальных диаспор на территории поселения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C3320F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Не требует финансирования</w:t>
            </w: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</w:p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1A4D" w:rsidRPr="00C3320F" w:rsidTr="001D2DEC">
        <w:tc>
          <w:tcPr>
            <w:tcW w:w="3261" w:type="dxa"/>
            <w:gridSpan w:val="2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3320F">
              <w:rPr>
                <w:rFonts w:ascii="Times New Roman" w:hAnsi="Times New Roman" w:cs="Times New Roman"/>
                <w:color w:val="000000" w:themeColor="text1"/>
              </w:rPr>
              <w:t>Итого по всем разделам</w:t>
            </w:r>
          </w:p>
        </w:tc>
        <w:tc>
          <w:tcPr>
            <w:tcW w:w="101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993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0" w:type="dxa"/>
            <w:vAlign w:val="center"/>
          </w:tcPr>
          <w:p w:rsidR="006A1A4D" w:rsidRPr="00C3320F" w:rsidRDefault="007931C6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6A1A4D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115" w:type="dxa"/>
            <w:vAlign w:val="center"/>
          </w:tcPr>
          <w:p w:rsidR="006A1A4D" w:rsidRPr="00C3320F" w:rsidRDefault="006A1A4D" w:rsidP="001D2DEC">
            <w:pPr>
              <w:tabs>
                <w:tab w:val="left" w:pos="3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A1A4D" w:rsidRPr="00255736" w:rsidRDefault="006A1A4D" w:rsidP="00A44BF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6A1A4D" w:rsidRPr="00255736" w:rsidSect="00C0595A">
      <w:pgSz w:w="11906" w:h="16838"/>
      <w:pgMar w:top="42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1A" w:rsidRDefault="00A86D1A" w:rsidP="001C02E3">
      <w:pPr>
        <w:spacing w:after="0" w:line="240" w:lineRule="auto"/>
      </w:pPr>
      <w:r>
        <w:separator/>
      </w:r>
    </w:p>
  </w:endnote>
  <w:endnote w:type="continuationSeparator" w:id="1">
    <w:p w:rsidR="00A86D1A" w:rsidRDefault="00A86D1A" w:rsidP="001C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1A" w:rsidRDefault="00A86D1A" w:rsidP="001C02E3">
      <w:pPr>
        <w:spacing w:after="0" w:line="240" w:lineRule="auto"/>
      </w:pPr>
      <w:r>
        <w:separator/>
      </w:r>
    </w:p>
  </w:footnote>
  <w:footnote w:type="continuationSeparator" w:id="1">
    <w:p w:rsidR="00A86D1A" w:rsidRDefault="00A86D1A" w:rsidP="001C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DC2"/>
    <w:multiLevelType w:val="hybridMultilevel"/>
    <w:tmpl w:val="71E250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2E61E9"/>
    <w:multiLevelType w:val="hybridMultilevel"/>
    <w:tmpl w:val="6842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12AAC"/>
    <w:multiLevelType w:val="hybridMultilevel"/>
    <w:tmpl w:val="0A2E0918"/>
    <w:lvl w:ilvl="0" w:tplc="23E69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24FFB"/>
    <w:multiLevelType w:val="hybridMultilevel"/>
    <w:tmpl w:val="A894BF26"/>
    <w:lvl w:ilvl="0" w:tplc="E8468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DB01B6"/>
    <w:multiLevelType w:val="hybridMultilevel"/>
    <w:tmpl w:val="DC426EEA"/>
    <w:lvl w:ilvl="0" w:tplc="1E6C63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047C"/>
    <w:rsid w:val="00015A92"/>
    <w:rsid w:val="00037672"/>
    <w:rsid w:val="000A34A4"/>
    <w:rsid w:val="000C6B01"/>
    <w:rsid w:val="000E7E4A"/>
    <w:rsid w:val="000F15D1"/>
    <w:rsid w:val="00102AB7"/>
    <w:rsid w:val="00105D68"/>
    <w:rsid w:val="00116A77"/>
    <w:rsid w:val="00134822"/>
    <w:rsid w:val="0017428F"/>
    <w:rsid w:val="00192E42"/>
    <w:rsid w:val="00194D97"/>
    <w:rsid w:val="001C02E3"/>
    <w:rsid w:val="001D4547"/>
    <w:rsid w:val="001D4818"/>
    <w:rsid w:val="001E35BC"/>
    <w:rsid w:val="001F75FC"/>
    <w:rsid w:val="00204957"/>
    <w:rsid w:val="00207127"/>
    <w:rsid w:val="00243E1D"/>
    <w:rsid w:val="00252167"/>
    <w:rsid w:val="00252D72"/>
    <w:rsid w:val="00255736"/>
    <w:rsid w:val="00276287"/>
    <w:rsid w:val="002827C1"/>
    <w:rsid w:val="00284210"/>
    <w:rsid w:val="0029347B"/>
    <w:rsid w:val="002A2CA0"/>
    <w:rsid w:val="002B19DE"/>
    <w:rsid w:val="002D0267"/>
    <w:rsid w:val="002D1331"/>
    <w:rsid w:val="002F1068"/>
    <w:rsid w:val="00305280"/>
    <w:rsid w:val="00306CB9"/>
    <w:rsid w:val="00320DB5"/>
    <w:rsid w:val="003335A1"/>
    <w:rsid w:val="00345027"/>
    <w:rsid w:val="00345682"/>
    <w:rsid w:val="0037217F"/>
    <w:rsid w:val="003777ED"/>
    <w:rsid w:val="003F1FE8"/>
    <w:rsid w:val="00424AF6"/>
    <w:rsid w:val="004C26BC"/>
    <w:rsid w:val="004E1304"/>
    <w:rsid w:val="004E35C5"/>
    <w:rsid w:val="004F5A45"/>
    <w:rsid w:val="005107A2"/>
    <w:rsid w:val="00533500"/>
    <w:rsid w:val="00534FFB"/>
    <w:rsid w:val="00540621"/>
    <w:rsid w:val="00572FC7"/>
    <w:rsid w:val="005B2806"/>
    <w:rsid w:val="005C09BA"/>
    <w:rsid w:val="005C65C3"/>
    <w:rsid w:val="005F0683"/>
    <w:rsid w:val="005F441B"/>
    <w:rsid w:val="00601BF0"/>
    <w:rsid w:val="0060483C"/>
    <w:rsid w:val="00614E83"/>
    <w:rsid w:val="006361CC"/>
    <w:rsid w:val="0069279D"/>
    <w:rsid w:val="006A1A4D"/>
    <w:rsid w:val="006A7B9E"/>
    <w:rsid w:val="006B0A0E"/>
    <w:rsid w:val="006D04D9"/>
    <w:rsid w:val="006D26E6"/>
    <w:rsid w:val="006E230E"/>
    <w:rsid w:val="006E76B9"/>
    <w:rsid w:val="006F3849"/>
    <w:rsid w:val="00710559"/>
    <w:rsid w:val="0071443F"/>
    <w:rsid w:val="0071711E"/>
    <w:rsid w:val="0072283B"/>
    <w:rsid w:val="00740D5F"/>
    <w:rsid w:val="00744500"/>
    <w:rsid w:val="00750054"/>
    <w:rsid w:val="007551FB"/>
    <w:rsid w:val="0077086C"/>
    <w:rsid w:val="00772117"/>
    <w:rsid w:val="00792281"/>
    <w:rsid w:val="007931C6"/>
    <w:rsid w:val="007B4DD5"/>
    <w:rsid w:val="007C77D2"/>
    <w:rsid w:val="007D24D1"/>
    <w:rsid w:val="007E0C8A"/>
    <w:rsid w:val="008128EA"/>
    <w:rsid w:val="00816FA9"/>
    <w:rsid w:val="00821B70"/>
    <w:rsid w:val="00830CAE"/>
    <w:rsid w:val="008325B2"/>
    <w:rsid w:val="00834A47"/>
    <w:rsid w:val="00842A79"/>
    <w:rsid w:val="0086155E"/>
    <w:rsid w:val="008717E1"/>
    <w:rsid w:val="0087318F"/>
    <w:rsid w:val="008733B5"/>
    <w:rsid w:val="008E7B18"/>
    <w:rsid w:val="008F68D1"/>
    <w:rsid w:val="009006D1"/>
    <w:rsid w:val="0091559B"/>
    <w:rsid w:val="00940A9D"/>
    <w:rsid w:val="00941850"/>
    <w:rsid w:val="00942A6C"/>
    <w:rsid w:val="009637F2"/>
    <w:rsid w:val="009819B4"/>
    <w:rsid w:val="00997448"/>
    <w:rsid w:val="009B4AF5"/>
    <w:rsid w:val="009B691C"/>
    <w:rsid w:val="009C0A94"/>
    <w:rsid w:val="009D6F06"/>
    <w:rsid w:val="00A05290"/>
    <w:rsid w:val="00A24817"/>
    <w:rsid w:val="00A351F7"/>
    <w:rsid w:val="00A44BFF"/>
    <w:rsid w:val="00A64E23"/>
    <w:rsid w:val="00A82CA8"/>
    <w:rsid w:val="00A86D1A"/>
    <w:rsid w:val="00AD0150"/>
    <w:rsid w:val="00AF472F"/>
    <w:rsid w:val="00AF7C92"/>
    <w:rsid w:val="00B02FCD"/>
    <w:rsid w:val="00B03626"/>
    <w:rsid w:val="00B21394"/>
    <w:rsid w:val="00B24430"/>
    <w:rsid w:val="00B27AAC"/>
    <w:rsid w:val="00B470AC"/>
    <w:rsid w:val="00B56EE1"/>
    <w:rsid w:val="00B72FC0"/>
    <w:rsid w:val="00B751A6"/>
    <w:rsid w:val="00B9104B"/>
    <w:rsid w:val="00BC2F93"/>
    <w:rsid w:val="00BE7ABD"/>
    <w:rsid w:val="00C006F8"/>
    <w:rsid w:val="00C0595A"/>
    <w:rsid w:val="00C12132"/>
    <w:rsid w:val="00C25CF2"/>
    <w:rsid w:val="00C3047C"/>
    <w:rsid w:val="00C3320F"/>
    <w:rsid w:val="00C50C72"/>
    <w:rsid w:val="00C61CCB"/>
    <w:rsid w:val="00C8734A"/>
    <w:rsid w:val="00CB039B"/>
    <w:rsid w:val="00CB1F9F"/>
    <w:rsid w:val="00CB5B6D"/>
    <w:rsid w:val="00CC3010"/>
    <w:rsid w:val="00CD3AEB"/>
    <w:rsid w:val="00CE4632"/>
    <w:rsid w:val="00D129F4"/>
    <w:rsid w:val="00D26CC0"/>
    <w:rsid w:val="00D27BDB"/>
    <w:rsid w:val="00D43B71"/>
    <w:rsid w:val="00D4751F"/>
    <w:rsid w:val="00D5190B"/>
    <w:rsid w:val="00D56E07"/>
    <w:rsid w:val="00D654F2"/>
    <w:rsid w:val="00D66539"/>
    <w:rsid w:val="00D74FF4"/>
    <w:rsid w:val="00D76515"/>
    <w:rsid w:val="00DF0B2E"/>
    <w:rsid w:val="00E03C96"/>
    <w:rsid w:val="00E10D47"/>
    <w:rsid w:val="00E16F44"/>
    <w:rsid w:val="00E17541"/>
    <w:rsid w:val="00E200B2"/>
    <w:rsid w:val="00E474A3"/>
    <w:rsid w:val="00E913B0"/>
    <w:rsid w:val="00E9238C"/>
    <w:rsid w:val="00EB161E"/>
    <w:rsid w:val="00ED05DD"/>
    <w:rsid w:val="00EF3855"/>
    <w:rsid w:val="00EF4406"/>
    <w:rsid w:val="00F30B49"/>
    <w:rsid w:val="00F429A0"/>
    <w:rsid w:val="00F54B71"/>
    <w:rsid w:val="00F67322"/>
    <w:rsid w:val="00F82F0A"/>
    <w:rsid w:val="00FD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5"/>
  </w:style>
  <w:style w:type="paragraph" w:styleId="5">
    <w:name w:val="heading 5"/>
    <w:basedOn w:val="a"/>
    <w:next w:val="a"/>
    <w:link w:val="50"/>
    <w:semiHidden/>
    <w:unhideWhenUsed/>
    <w:qFormat/>
    <w:rsid w:val="00D765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651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76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767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6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2E3"/>
  </w:style>
  <w:style w:type="paragraph" w:styleId="aa">
    <w:name w:val="footer"/>
    <w:basedOn w:val="a"/>
    <w:link w:val="ab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2E3"/>
  </w:style>
  <w:style w:type="character" w:customStyle="1" w:styleId="50">
    <w:name w:val="Заголовок 5 Знак"/>
    <w:basedOn w:val="a0"/>
    <w:link w:val="5"/>
    <w:semiHidden/>
    <w:rsid w:val="00D7651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6515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036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styleId="ad">
    <w:name w:val="No Spacing"/>
    <w:uiPriority w:val="1"/>
    <w:qFormat/>
    <w:rsid w:val="004E13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D24D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51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D765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651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76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767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6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2E3"/>
  </w:style>
  <w:style w:type="paragraph" w:styleId="aa">
    <w:name w:val="footer"/>
    <w:basedOn w:val="a"/>
    <w:link w:val="ab"/>
    <w:uiPriority w:val="99"/>
    <w:unhideWhenUsed/>
    <w:rsid w:val="001C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2E3"/>
  </w:style>
  <w:style w:type="character" w:customStyle="1" w:styleId="50">
    <w:name w:val="Заголовок 5 Знак"/>
    <w:basedOn w:val="a0"/>
    <w:link w:val="5"/>
    <w:semiHidden/>
    <w:rsid w:val="00D76515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6515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Normal (Web)"/>
    <w:basedOn w:val="a"/>
    <w:uiPriority w:val="99"/>
    <w:unhideWhenUsed/>
    <w:rsid w:val="00B036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18"/>
      <w:szCs w:val="18"/>
    </w:rPr>
  </w:style>
  <w:style w:type="paragraph" w:styleId="ad">
    <w:name w:val="No Spacing"/>
    <w:uiPriority w:val="1"/>
    <w:qFormat/>
    <w:rsid w:val="004E130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D24D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51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8562-8CCD-4984-A92B-00DE749D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</dc:creator>
  <cp:lastModifiedBy>user</cp:lastModifiedBy>
  <cp:revision>12</cp:revision>
  <cp:lastPrinted>2020-11-11T12:34:00Z</cp:lastPrinted>
  <dcterms:created xsi:type="dcterms:W3CDTF">2023-02-01T12:39:00Z</dcterms:created>
  <dcterms:modified xsi:type="dcterms:W3CDTF">2024-02-09T08:16:00Z</dcterms:modified>
</cp:coreProperties>
</file>