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69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-318135</wp:posOffset>
            </wp:positionV>
            <wp:extent cx="694690" cy="801370"/>
            <wp:effectExtent l="19050" t="0" r="0" b="0"/>
            <wp:wrapTight wrapText="bothSides">
              <wp:wrapPolygon edited="0">
                <wp:start x="8885" y="0"/>
                <wp:lineTo x="5923" y="1540"/>
                <wp:lineTo x="1185" y="6675"/>
                <wp:lineTo x="-592" y="16431"/>
                <wp:lineTo x="592" y="21052"/>
                <wp:lineTo x="1777" y="21052"/>
                <wp:lineTo x="18954" y="21052"/>
                <wp:lineTo x="20139" y="21052"/>
                <wp:lineTo x="21324" y="18998"/>
                <wp:lineTo x="21324" y="16431"/>
                <wp:lineTo x="20731" y="7189"/>
                <wp:lineTo x="14808" y="1027"/>
                <wp:lineTo x="12439" y="0"/>
                <wp:lineTo x="8885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369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0369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0369" w:rsidRPr="00AE0369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СОВЕТ ДЕПУТАТОВ </w:t>
      </w:r>
    </w:p>
    <w:p w:rsidR="00AE0369" w:rsidRPr="00AE0369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ПРУДКОВСКОГО СЕЛЬСКОГО ПОСЕЛЕНИЯ </w:t>
      </w:r>
    </w:p>
    <w:p w:rsidR="00AE0369" w:rsidRPr="00AE0369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b/>
          <w:sz w:val="28"/>
          <w:szCs w:val="28"/>
          <w:lang w:val="ru-RU"/>
        </w:rPr>
        <w:t>ПОЧИНКОВСКОГО РАЙОНА СМОЛЕНСКОЙ ОБЛАСТИ</w:t>
      </w:r>
    </w:p>
    <w:p w:rsidR="00AE0369" w:rsidRPr="00AE0369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0369" w:rsidRPr="00AE0369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 Е Ш Е Н И Е </w:t>
      </w:r>
    </w:p>
    <w:p w:rsidR="00AE0369" w:rsidRPr="00AE0369" w:rsidRDefault="00AE0369" w:rsidP="00AE03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C38BC" w:rsidRPr="00AE0369" w:rsidRDefault="00FA3AFB" w:rsidP="00AE03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 w:rsidR="00AE036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E0369" w:rsidRPr="00AE03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0369">
        <w:rPr>
          <w:rFonts w:ascii="Times New Roman" w:hAnsi="Times New Roman" w:cs="Times New Roman"/>
          <w:sz w:val="28"/>
          <w:szCs w:val="28"/>
          <w:lang w:val="ru-RU"/>
        </w:rPr>
        <w:t>февраля 2020</w:t>
      </w:r>
      <w:r w:rsidR="00AE0369" w:rsidRPr="00AE0369">
        <w:rPr>
          <w:rFonts w:ascii="Times New Roman" w:hAnsi="Times New Roman" w:cs="Times New Roman"/>
          <w:sz w:val="28"/>
          <w:szCs w:val="28"/>
          <w:lang w:val="ru-RU"/>
        </w:rPr>
        <w:t xml:space="preserve"> года                                                              </w:t>
      </w:r>
      <w:r w:rsidR="000C38B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№  5</w:t>
      </w:r>
    </w:p>
    <w:p w:rsidR="00AE0369" w:rsidRPr="00AE0369" w:rsidRDefault="00AE0369" w:rsidP="00AE036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b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</w:tblGrid>
      <w:tr w:rsidR="00AE0369" w:rsidRPr="00D10F92" w:rsidTr="00AE0369">
        <w:trPr>
          <w:trHeight w:val="737"/>
        </w:trPr>
        <w:tc>
          <w:tcPr>
            <w:tcW w:w="5246" w:type="dxa"/>
          </w:tcPr>
          <w:p w:rsidR="00AE0369" w:rsidRPr="00AE0369" w:rsidRDefault="00AE0369" w:rsidP="00AE0369">
            <w:p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036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Об утверждении</w:t>
            </w:r>
            <w:r w:rsidRPr="004D0A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FA3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Положения</w:t>
            </w:r>
            <w:r w:rsidR="00FA3AFB" w:rsidRPr="007225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 экспертной комиссии  </w:t>
            </w:r>
            <w:r w:rsidRPr="00AE03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Совета депутатов Прудковского сельского поселения Починковского района Смоленской области</w:t>
            </w:r>
          </w:p>
          <w:p w:rsidR="00AE0369" w:rsidRPr="00AE0369" w:rsidRDefault="00AE0369" w:rsidP="000B49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AE0369" w:rsidRPr="00AE0369" w:rsidRDefault="00AE0369" w:rsidP="00AE036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E0369" w:rsidRPr="00A27BF3" w:rsidRDefault="00A27BF3" w:rsidP="00AE0369">
      <w:pPr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A27BF3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Прудковского сельского поселения Починковского района Смоленской области</w:t>
      </w:r>
    </w:p>
    <w:p w:rsidR="00A27BF3" w:rsidRPr="00AE0369" w:rsidRDefault="00A27BF3" w:rsidP="00AE0369">
      <w:pPr>
        <w:ind w:right="-143"/>
        <w:jc w:val="both"/>
        <w:rPr>
          <w:rFonts w:ascii="Times New Roman" w:hAnsi="Times New Roman" w:cs="Times New Roman"/>
          <w:lang w:val="ru-RU"/>
        </w:rPr>
      </w:pPr>
    </w:p>
    <w:p w:rsidR="00AE0369" w:rsidRPr="00015076" w:rsidRDefault="00AE0369" w:rsidP="00AE0369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076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E0369" w:rsidRDefault="00AE0369" w:rsidP="00AE0369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369" w:rsidRPr="00AE0369" w:rsidRDefault="00A27BF3" w:rsidP="00AE0369">
      <w:pPr>
        <w:pStyle w:val="a5"/>
        <w:widowControl/>
        <w:numPr>
          <w:ilvl w:val="0"/>
          <w:numId w:val="7"/>
        </w:numPr>
        <w:autoSpaceDE/>
        <w:autoSpaceDN/>
        <w:ind w:left="0" w:right="-143" w:firstLine="705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</w:t>
      </w:r>
      <w:r w:rsidR="00FA3AFB" w:rsidRPr="00722532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об экспертной комиссии  </w:t>
      </w:r>
      <w:r w:rsidRPr="00AE0369">
        <w:rPr>
          <w:rFonts w:ascii="Times New Roman" w:hAnsi="Times New Roman" w:cs="Times New Roman"/>
          <w:sz w:val="28"/>
          <w:szCs w:val="28"/>
          <w:lang w:val="ru-RU"/>
        </w:rPr>
        <w:t>Совета депутатов Прудковского сельского поселения Починковского района Смоленской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, согласно приложению.</w:t>
      </w:r>
    </w:p>
    <w:p w:rsidR="00AE0369" w:rsidRPr="00A27BF3" w:rsidRDefault="00AE0369" w:rsidP="00A27BF3">
      <w:pPr>
        <w:pStyle w:val="a5"/>
        <w:widowControl/>
        <w:numPr>
          <w:ilvl w:val="0"/>
          <w:numId w:val="7"/>
        </w:numPr>
        <w:autoSpaceDE/>
        <w:autoSpaceDN/>
        <w:ind w:left="0" w:right="-5" w:firstLine="705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A27BF3">
        <w:rPr>
          <w:rFonts w:ascii="Times New Roman" w:hAnsi="Times New Roman" w:cs="Times New Roman"/>
          <w:sz w:val="28"/>
          <w:szCs w:val="28"/>
          <w:lang w:val="ru-RU"/>
        </w:rPr>
        <w:t xml:space="preserve">Разместить настоящее решение на официальном сайте </w:t>
      </w:r>
      <w:r w:rsidR="004E26FD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A27BF3">
        <w:rPr>
          <w:rFonts w:ascii="Times New Roman" w:hAnsi="Times New Roman" w:cs="Times New Roman"/>
          <w:sz w:val="28"/>
          <w:szCs w:val="28"/>
          <w:lang w:val="ru-RU"/>
        </w:rPr>
        <w:t xml:space="preserve"> Прудковского сельского поселения Починковского района Смоленской области в информационно-телекоммуникационной сети «Интернет».</w:t>
      </w:r>
    </w:p>
    <w:p w:rsidR="00AE0369" w:rsidRPr="00AE0369" w:rsidRDefault="00AE0369" w:rsidP="00AE0369">
      <w:pPr>
        <w:adjustRightInd w:val="0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E0369" w:rsidRPr="00AE0369" w:rsidRDefault="00AE0369" w:rsidP="00AE0369">
      <w:pPr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sz w:val="28"/>
          <w:szCs w:val="28"/>
          <w:lang w:val="ru-RU"/>
        </w:rPr>
        <w:t>Глава муниципального образования</w:t>
      </w:r>
    </w:p>
    <w:p w:rsidR="00AE0369" w:rsidRPr="00AE0369" w:rsidRDefault="00AE0369" w:rsidP="00AE0369">
      <w:pPr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sz w:val="28"/>
          <w:szCs w:val="28"/>
          <w:lang w:val="ru-RU"/>
        </w:rPr>
        <w:t xml:space="preserve">Прудковского сельского поселения </w:t>
      </w:r>
    </w:p>
    <w:p w:rsidR="00AE0369" w:rsidRPr="00AE0369" w:rsidRDefault="00AE0369" w:rsidP="00AE0369">
      <w:pPr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sz w:val="28"/>
          <w:szCs w:val="28"/>
          <w:lang w:val="ru-RU"/>
        </w:rPr>
        <w:t>Починковского района</w:t>
      </w:r>
    </w:p>
    <w:p w:rsidR="00AE0369" w:rsidRPr="00AE0369" w:rsidRDefault="00AE0369" w:rsidP="00AE0369">
      <w:pPr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sz w:val="28"/>
          <w:szCs w:val="28"/>
          <w:lang w:val="ru-RU"/>
        </w:rPr>
        <w:t xml:space="preserve">Смоленской области                                         </w:t>
      </w:r>
      <w:r w:rsidR="006C75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AE0369">
        <w:rPr>
          <w:rFonts w:ascii="Times New Roman" w:hAnsi="Times New Roman" w:cs="Times New Roman"/>
          <w:sz w:val="28"/>
          <w:szCs w:val="28"/>
          <w:lang w:val="ru-RU"/>
        </w:rPr>
        <w:t xml:space="preserve"> Н.П. Иванченко</w:t>
      </w:r>
    </w:p>
    <w:p w:rsidR="00AE0369" w:rsidRDefault="00AE03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35EB7" w:rsidRDefault="00835EB7" w:rsidP="00E6618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0369" w:rsidRDefault="00AE0369" w:rsidP="00E6618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0369" w:rsidRDefault="00AE0369" w:rsidP="00E6618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0369" w:rsidRDefault="00AE0369" w:rsidP="00E6618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0369" w:rsidRDefault="00AE0369" w:rsidP="00E6618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0369" w:rsidRDefault="00AE0369" w:rsidP="00E6618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0369" w:rsidRPr="004D0AAC" w:rsidRDefault="00AE0369" w:rsidP="00E6618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BC3FF2" w:rsidTr="00D82939">
        <w:trPr>
          <w:trHeight w:val="2362"/>
        </w:trPr>
        <w:tc>
          <w:tcPr>
            <w:tcW w:w="4394" w:type="dxa"/>
          </w:tcPr>
          <w:p w:rsidR="00BC3FF2" w:rsidRDefault="00BC3FF2" w:rsidP="00BC3FF2">
            <w:pPr>
              <w:ind w:left="283" w:firstLine="595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0A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BC3FF2" w:rsidRDefault="00BC3FF2" w:rsidP="00BC3FF2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решением Совета депутатов</w:t>
            </w:r>
            <w:r w:rsidRPr="004D0A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Прудковского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4D0A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 поселения Починковского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D0A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 Смоленской области</w:t>
            </w:r>
          </w:p>
          <w:p w:rsidR="00BC3FF2" w:rsidRDefault="00FA3AFB" w:rsidP="00BC3FF2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05.02.2020 № 5</w:t>
            </w:r>
          </w:p>
          <w:p w:rsidR="00BC3FF2" w:rsidRDefault="00BC3FF2" w:rsidP="00E6618D">
            <w:pPr>
              <w:spacing w:before="1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E203E0" w:rsidRPr="004D0AAC" w:rsidRDefault="00E203E0" w:rsidP="00E6618D">
      <w:pPr>
        <w:spacing w:before="100"/>
        <w:ind w:left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2939" w:rsidRPr="00FA3AFB" w:rsidRDefault="00E203E0" w:rsidP="00FA3AF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C22495" w:rsidRPr="00FA3A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оложение </w:t>
      </w:r>
    </w:p>
    <w:p w:rsidR="006E74BF" w:rsidRPr="00FA3AFB" w:rsidRDefault="00FA3AFB" w:rsidP="00FA3AF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b/>
          <w:sz w:val="28"/>
          <w:szCs w:val="28"/>
          <w:lang w:val="ru-RU"/>
        </w:rPr>
        <w:t>об экспертной комиссии</w:t>
      </w:r>
      <w:r w:rsidR="00C84167" w:rsidRPr="00FA3A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C420B" w:rsidRPr="00FA3AFB">
        <w:rPr>
          <w:rFonts w:ascii="Times New Roman" w:hAnsi="Times New Roman" w:cs="Times New Roman"/>
          <w:b/>
          <w:sz w:val="28"/>
          <w:szCs w:val="28"/>
          <w:lang w:val="ru-RU"/>
        </w:rPr>
        <w:t>Совета депутатов</w:t>
      </w:r>
      <w:r w:rsidR="00C84167" w:rsidRPr="00FA3A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Прудковского </w:t>
      </w:r>
      <w:r w:rsidR="006C420B" w:rsidRPr="00FA3AFB">
        <w:rPr>
          <w:rFonts w:ascii="Times New Roman" w:hAnsi="Times New Roman" w:cs="Times New Roman"/>
          <w:b/>
          <w:sz w:val="28"/>
          <w:szCs w:val="28"/>
          <w:lang w:val="ru-RU"/>
        </w:rPr>
        <w:t>сельского пос</w:t>
      </w:r>
      <w:r w:rsidR="00D82939" w:rsidRPr="00FA3AFB">
        <w:rPr>
          <w:rFonts w:ascii="Times New Roman" w:hAnsi="Times New Roman" w:cs="Times New Roman"/>
          <w:b/>
          <w:sz w:val="28"/>
          <w:szCs w:val="28"/>
          <w:lang w:val="ru-RU"/>
        </w:rPr>
        <w:t>еления Починковского района</w:t>
      </w:r>
      <w:r w:rsidR="006C420B" w:rsidRPr="00FA3A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Смоленской области</w:t>
      </w:r>
    </w:p>
    <w:p w:rsidR="006E74BF" w:rsidRPr="00FA3AFB" w:rsidRDefault="006E74BF" w:rsidP="00FA3AF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3AFB" w:rsidRPr="00FA3AFB" w:rsidRDefault="00FA3AFB" w:rsidP="00FA3AFB">
      <w:pPr>
        <w:pStyle w:val="a3"/>
        <w:spacing w:before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3AFB" w:rsidRDefault="00FA3AFB" w:rsidP="00FA3AFB">
      <w:pPr>
        <w:pStyle w:val="2"/>
        <w:keepNext w:val="0"/>
        <w:keepLines w:val="0"/>
        <w:numPr>
          <w:ilvl w:val="0"/>
          <w:numId w:val="9"/>
        </w:numPr>
        <w:tabs>
          <w:tab w:val="left" w:pos="567"/>
        </w:tabs>
        <w:spacing w:before="0"/>
        <w:ind w:left="851" w:hanging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color w:val="auto"/>
          <w:sz w:val="28"/>
          <w:szCs w:val="28"/>
        </w:rPr>
        <w:t>Общие</w:t>
      </w:r>
      <w:r w:rsidRPr="00FA3AF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A3AFB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  <w:r w:rsidRPr="00FA3AFB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FA3AFB" w:rsidRPr="00FA3AFB" w:rsidRDefault="00FA3AFB" w:rsidP="00FA3AFB">
      <w:pPr>
        <w:rPr>
          <w:lang w:val="ru-RU"/>
        </w:rPr>
      </w:pPr>
    </w:p>
    <w:p w:rsidR="00FA3AFB" w:rsidRDefault="00FA3AFB" w:rsidP="006C754C">
      <w:pPr>
        <w:pStyle w:val="a5"/>
        <w:numPr>
          <w:ilvl w:val="0"/>
          <w:numId w:val="8"/>
        </w:numPr>
        <w:tabs>
          <w:tab w:val="left" w:pos="874"/>
        </w:tabs>
        <w:spacing w:before="4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об экспертной комиссии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 Прудковского сельского поселения Починковского   района                 Смоленской области (далее –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) разработано в соответствии с подпунктом 9 пункта 6 Положения о Федеральном архивном агентстве, утвержденного Указом Президента Российской Федерации от 22 июня 2016 г. № 293.</w:t>
      </w:r>
    </w:p>
    <w:p w:rsidR="00FA3AFB" w:rsidRDefault="00FA3AFB" w:rsidP="006C754C">
      <w:pPr>
        <w:pStyle w:val="a5"/>
        <w:numPr>
          <w:ilvl w:val="0"/>
          <w:numId w:val="8"/>
        </w:numPr>
        <w:tabs>
          <w:tab w:val="left" w:pos="874"/>
        </w:tabs>
        <w:spacing w:before="4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Экспертная комиссия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 (далее – ЭК) создается в целях организации и проведения методической и практической работы по экспертизе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ценности документов, образовавшихся в деятельности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AFB" w:rsidRDefault="00FA3AFB" w:rsidP="006C754C">
      <w:pPr>
        <w:pStyle w:val="a5"/>
        <w:numPr>
          <w:ilvl w:val="0"/>
          <w:numId w:val="8"/>
        </w:numPr>
        <w:tabs>
          <w:tab w:val="left" w:pos="874"/>
        </w:tabs>
        <w:spacing w:before="4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ЭК является совещательным органом при Главе Прудковского сельского поселения Починковского района Смоленской области (далее – Главе  муниципального образования), создается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решением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 и действует на основании положения, разработанного на основе Примерного положения, утвержденного Главой муниципального образования.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 согласовывает положение об ЭК с  Архивным отделом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«Починковский район» Смоленской области ( далее- Архивный отдел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A3AFB" w:rsidRPr="00FA3AFB" w:rsidRDefault="00FA3AFB" w:rsidP="006C754C">
      <w:pPr>
        <w:pStyle w:val="a5"/>
        <w:numPr>
          <w:ilvl w:val="0"/>
          <w:numId w:val="8"/>
        </w:numPr>
        <w:tabs>
          <w:tab w:val="left" w:pos="874"/>
        </w:tabs>
        <w:spacing w:before="4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Персональный состав ЭК определяется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распорядительным документом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 Главы муниципального образования. В состав ЭК включаются: председатель комиссии, секретарь комиссии, представители службы делопроизводства и архива, основных структурных подразделений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, Архивного отдела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, источником комплектования которого выступает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 xml:space="preserve">Совет депутатов 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(по согласованию).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Председателем ЭК назначается Глава муниципального образования.</w:t>
      </w:r>
    </w:p>
    <w:p w:rsidR="00FA3AFB" w:rsidRPr="00FA3AFB" w:rsidRDefault="00FA3AFB" w:rsidP="006C75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В своей работе ЭК руководствуется Федеральным законом от 22.10.2004№125-ФЗ «Об архивном деле в Российской Федерации», законами и иными нормативными правовыми актами Российской 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</w:p>
    <w:p w:rsidR="00FA3AFB" w:rsidRPr="00FA3AFB" w:rsidRDefault="00FA3AFB" w:rsidP="00FA3AFB">
      <w:pPr>
        <w:pStyle w:val="2"/>
        <w:keepNext w:val="0"/>
        <w:keepLines w:val="0"/>
        <w:numPr>
          <w:ilvl w:val="0"/>
          <w:numId w:val="9"/>
        </w:numPr>
        <w:tabs>
          <w:tab w:val="left" w:pos="1168"/>
        </w:tabs>
        <w:spacing w:before="144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AFB">
        <w:rPr>
          <w:rFonts w:ascii="Times New Roman" w:hAnsi="Times New Roman" w:cs="Times New Roman"/>
          <w:color w:val="auto"/>
          <w:sz w:val="28"/>
          <w:szCs w:val="28"/>
        </w:rPr>
        <w:t>Функции ЭК</w:t>
      </w:r>
    </w:p>
    <w:p w:rsidR="00FA3AFB" w:rsidRPr="00FA3AFB" w:rsidRDefault="00FA3AFB" w:rsidP="006C754C">
      <w:pPr>
        <w:pStyle w:val="a5"/>
        <w:numPr>
          <w:ilvl w:val="0"/>
          <w:numId w:val="8"/>
        </w:numPr>
        <w:tabs>
          <w:tab w:val="left" w:pos="874"/>
        </w:tabs>
        <w:spacing w:before="167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sz w:val="28"/>
          <w:szCs w:val="28"/>
          <w:lang w:val="ru-RU"/>
        </w:rPr>
        <w:t>Экспертная комиссия осуществляет следующие функции:</w:t>
      </w:r>
    </w:p>
    <w:p w:rsidR="00FA3AFB" w:rsidRPr="00FA3AFB" w:rsidRDefault="00FA3AFB" w:rsidP="006C75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AFB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5.1. Организует ежегодный отбор дел, образующихся в деятельности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, для хранения и уничтожения.</w:t>
      </w:r>
    </w:p>
    <w:p w:rsidR="00FA3AFB" w:rsidRPr="00FA3AFB" w:rsidRDefault="00FA3AFB" w:rsidP="006C754C">
      <w:pPr>
        <w:pStyle w:val="a5"/>
        <w:numPr>
          <w:ilvl w:val="1"/>
          <w:numId w:val="8"/>
        </w:numPr>
        <w:tabs>
          <w:tab w:val="left" w:pos="1319"/>
        </w:tabs>
        <w:spacing w:before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sz w:val="28"/>
          <w:szCs w:val="28"/>
          <w:lang w:val="ru-RU"/>
        </w:rPr>
        <w:t>Рассматривает и принимает решения о согласовании:</w:t>
      </w:r>
    </w:p>
    <w:p w:rsidR="00FA3AFB" w:rsidRPr="00FA3AFB" w:rsidRDefault="00FA3AFB" w:rsidP="006C754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а) описей дел постоянного хранения управленческой и иных видов документации;</w:t>
      </w:r>
    </w:p>
    <w:p w:rsidR="00FA3AFB" w:rsidRPr="00FA3AFB" w:rsidRDefault="00FA3AFB" w:rsidP="006C754C">
      <w:pPr>
        <w:pStyle w:val="a3"/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б) описей дел по личному составу;</w:t>
      </w:r>
    </w:p>
    <w:p w:rsidR="00FA3AFB" w:rsidRPr="00FA3AFB" w:rsidRDefault="00FA3AFB" w:rsidP="006C754C">
      <w:pPr>
        <w:pStyle w:val="a3"/>
        <w:spacing w:before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в) описей дел временных (свыше 10 лет) сроков хранения; </w:t>
      </w:r>
    </w:p>
    <w:p w:rsidR="00FA3AFB" w:rsidRPr="00FA3AFB" w:rsidRDefault="00FA3AFB" w:rsidP="006C754C">
      <w:pPr>
        <w:pStyle w:val="a3"/>
        <w:spacing w:before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г) номенклатуры дел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A3AFB" w:rsidRPr="00FA3AFB" w:rsidRDefault="00FA3AFB" w:rsidP="006C754C">
      <w:pPr>
        <w:pStyle w:val="a3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д) актов о выделении к уничтожению документов, не подлежащих  хранению; </w:t>
      </w:r>
    </w:p>
    <w:p w:rsidR="00FA3AFB" w:rsidRPr="00FA3AFB" w:rsidRDefault="00FA3AFB" w:rsidP="00CE028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е) актов об утрате документов;</w:t>
      </w:r>
    </w:p>
    <w:p w:rsidR="00FA3AFB" w:rsidRPr="00FA3AFB" w:rsidRDefault="00FA3AFB" w:rsidP="00CE028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ж) актов о неисправимом повреждении архивных документов;</w:t>
      </w:r>
    </w:p>
    <w:p w:rsidR="00FA3AFB" w:rsidRPr="00FA3AFB" w:rsidRDefault="00FA3AFB" w:rsidP="006C754C">
      <w:pPr>
        <w:pStyle w:val="a3"/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з)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Росархиве;</w:t>
      </w:r>
    </w:p>
    <w:p w:rsidR="00FA3AFB" w:rsidRPr="00FA3AFB" w:rsidRDefault="00FA3AFB" w:rsidP="006C75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и) проектов локальных нормативных актов и методических документов организации по делопроизводству и архивному делу.</w:t>
      </w:r>
    </w:p>
    <w:p w:rsidR="00FA3AFB" w:rsidRPr="00FA3AFB" w:rsidRDefault="00FA3AFB" w:rsidP="006C754C">
      <w:pPr>
        <w:pStyle w:val="a5"/>
        <w:numPr>
          <w:ilvl w:val="1"/>
          <w:numId w:val="8"/>
        </w:numPr>
        <w:tabs>
          <w:tab w:val="left" w:pos="1505"/>
        </w:tabs>
        <w:spacing w:before="11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совместно со структурным подразделением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, осуществляющим хранение, комплектование, учет и использование архивных документов (далее – архив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) представление на утверждение ЭПК  Департамента Смоленской области по культуре (далее- ЭПК Департамента по культуре) согласованных ЭК описей дел постоянного хранения управленческой и иных видов документации.</w:t>
      </w:r>
    </w:p>
    <w:p w:rsidR="00FA3AFB" w:rsidRPr="00FA3AFB" w:rsidRDefault="00FA3AFB" w:rsidP="006C754C">
      <w:pPr>
        <w:pStyle w:val="a5"/>
        <w:numPr>
          <w:ilvl w:val="1"/>
          <w:numId w:val="8"/>
        </w:numPr>
        <w:tabs>
          <w:tab w:val="left" w:pos="1339"/>
        </w:tabs>
        <w:spacing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совместно с архивом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представление на согласование ЭПК Департамента по культуре согласованные ЭК описи дел по личному составу, номенклатуру дел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AFB" w:rsidRPr="00FA3AFB" w:rsidRDefault="00FA3AFB" w:rsidP="006C754C">
      <w:pPr>
        <w:pStyle w:val="a5"/>
        <w:numPr>
          <w:ilvl w:val="1"/>
          <w:numId w:val="8"/>
        </w:numPr>
        <w:tabs>
          <w:tab w:val="left" w:pos="1339"/>
        </w:tabs>
        <w:spacing w:before="8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совместно с архивом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представление на согласование ЭПК Департамента по культуре актов об утрате документов, актов о неисправимых повреждениях архивных документов.</w:t>
      </w:r>
    </w:p>
    <w:p w:rsidR="00FA3AFB" w:rsidRPr="00FA3AFB" w:rsidRDefault="00FA3AFB" w:rsidP="006C754C">
      <w:pPr>
        <w:pStyle w:val="a5"/>
        <w:numPr>
          <w:ilvl w:val="1"/>
          <w:numId w:val="8"/>
        </w:numPr>
        <w:tabs>
          <w:tab w:val="left" w:pos="1427"/>
          <w:tab w:val="left" w:pos="9214"/>
        </w:tabs>
        <w:spacing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Совместно с архивом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, службой делопроизводства и кадровой службой организует для работников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FA3AFB" w:rsidRPr="00FA3AFB" w:rsidRDefault="00FA3AFB" w:rsidP="00FA3AFB">
      <w:pPr>
        <w:pStyle w:val="2"/>
        <w:spacing w:before="14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FA3AFB">
        <w:rPr>
          <w:rFonts w:ascii="Times New Roman" w:hAnsi="Times New Roman" w:cs="Times New Roman"/>
          <w:color w:val="auto"/>
          <w:sz w:val="28"/>
          <w:szCs w:val="28"/>
        </w:rPr>
        <w:t>III. Права ЭК</w:t>
      </w:r>
      <w:r w:rsidRPr="00FA3AFB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FA3AFB" w:rsidRPr="00FA3AFB" w:rsidRDefault="00FA3AFB" w:rsidP="006C754C">
      <w:pPr>
        <w:pStyle w:val="a5"/>
        <w:numPr>
          <w:ilvl w:val="0"/>
          <w:numId w:val="8"/>
        </w:numPr>
        <w:tabs>
          <w:tab w:val="left" w:pos="874"/>
        </w:tabs>
        <w:spacing w:before="16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FB">
        <w:rPr>
          <w:rFonts w:ascii="Times New Roman" w:hAnsi="Times New Roman" w:cs="Times New Roman"/>
          <w:sz w:val="28"/>
          <w:szCs w:val="28"/>
        </w:rPr>
        <w:t>ЭК имеет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AFB">
        <w:rPr>
          <w:rFonts w:ascii="Times New Roman" w:hAnsi="Times New Roman" w:cs="Times New Roman"/>
          <w:sz w:val="28"/>
          <w:szCs w:val="28"/>
        </w:rPr>
        <w:t>право:</w:t>
      </w:r>
    </w:p>
    <w:p w:rsidR="00FA3AFB" w:rsidRPr="00FA3AFB" w:rsidRDefault="00FA3AFB" w:rsidP="006C754C">
      <w:pPr>
        <w:pStyle w:val="a5"/>
        <w:numPr>
          <w:ilvl w:val="1"/>
          <w:numId w:val="8"/>
        </w:numPr>
        <w:tabs>
          <w:tab w:val="left" w:pos="1380"/>
        </w:tabs>
        <w:spacing w:before="1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Давать рекомендации структурным подразделениям и отдельным работникам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AFB" w:rsidRPr="00FA3AFB" w:rsidRDefault="00FA3AFB" w:rsidP="006C754C">
      <w:pPr>
        <w:pStyle w:val="a5"/>
        <w:numPr>
          <w:ilvl w:val="1"/>
          <w:numId w:val="8"/>
        </w:numPr>
        <w:tabs>
          <w:tab w:val="left" w:pos="1319"/>
        </w:tabs>
        <w:spacing w:before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sz w:val="28"/>
          <w:szCs w:val="28"/>
          <w:lang w:val="ru-RU"/>
        </w:rPr>
        <w:t>Запрашивать у руководителей структурных подразделений:</w:t>
      </w:r>
    </w:p>
    <w:p w:rsidR="00FA3AFB" w:rsidRPr="00FA3AFB" w:rsidRDefault="00FA3AFB" w:rsidP="006C754C">
      <w:pPr>
        <w:pStyle w:val="a3"/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FA3AFB" w:rsidRPr="00FA3AFB" w:rsidRDefault="00FA3AFB" w:rsidP="006C754C">
      <w:pPr>
        <w:pStyle w:val="a3"/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б) предложения и заключения, необходимые для определения сроков хранения документов.</w:t>
      </w:r>
    </w:p>
    <w:p w:rsidR="00FA3AFB" w:rsidRPr="00FA3AFB" w:rsidRDefault="00FA3AFB" w:rsidP="006C754C">
      <w:pPr>
        <w:pStyle w:val="a5"/>
        <w:numPr>
          <w:ilvl w:val="1"/>
          <w:numId w:val="8"/>
        </w:numPr>
        <w:tabs>
          <w:tab w:val="left" w:pos="1346"/>
        </w:tabs>
        <w:spacing w:before="8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Заслушивать на своих заседаниях руководителей структурных подразделений о ходе подготовки документов к передаче на хранение в архив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FA3AFB" w:rsidRPr="00FA3AFB" w:rsidRDefault="00FA3AFB" w:rsidP="006C754C">
      <w:pPr>
        <w:pStyle w:val="a5"/>
        <w:numPr>
          <w:ilvl w:val="1"/>
          <w:numId w:val="8"/>
        </w:numPr>
        <w:tabs>
          <w:tab w:val="left" w:pos="1495"/>
        </w:tabs>
        <w:spacing w:before="7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sz w:val="28"/>
          <w:szCs w:val="28"/>
          <w:lang w:val="ru-RU"/>
        </w:rPr>
        <w:t>Приглашать на заседания ЭК в качестве консультантов и экспертов представителей научных, общественных и иных организаций.</w:t>
      </w:r>
    </w:p>
    <w:p w:rsidR="00FA3AFB" w:rsidRPr="00FA3AFB" w:rsidRDefault="00FA3AFB" w:rsidP="006C754C">
      <w:pPr>
        <w:pStyle w:val="a5"/>
        <w:numPr>
          <w:ilvl w:val="1"/>
          <w:numId w:val="8"/>
        </w:numPr>
        <w:tabs>
          <w:tab w:val="left" w:pos="1462"/>
        </w:tabs>
        <w:spacing w:before="1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sz w:val="28"/>
          <w:szCs w:val="28"/>
          <w:lang w:val="ru-RU"/>
        </w:rPr>
        <w:t>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FA3AFB" w:rsidRPr="00FA3AFB" w:rsidRDefault="00FA3AFB" w:rsidP="006C754C">
      <w:pPr>
        <w:pStyle w:val="a5"/>
        <w:numPr>
          <w:ilvl w:val="1"/>
          <w:numId w:val="8"/>
        </w:numPr>
        <w:tabs>
          <w:tab w:val="left" w:pos="1496"/>
        </w:tabs>
        <w:spacing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sz w:val="28"/>
          <w:szCs w:val="28"/>
          <w:lang w:val="ru-RU"/>
        </w:rPr>
        <w:t>Информировать Главу муниципального образования по вопросам, относящимся к компетенции ЭК.</w:t>
      </w:r>
    </w:p>
    <w:p w:rsidR="00FA3AFB" w:rsidRPr="00FA3AFB" w:rsidRDefault="00FA3AFB" w:rsidP="00FA3AFB">
      <w:pPr>
        <w:pStyle w:val="2"/>
        <w:keepNext w:val="0"/>
        <w:keepLines w:val="0"/>
        <w:numPr>
          <w:ilvl w:val="0"/>
          <w:numId w:val="9"/>
        </w:numPr>
        <w:spacing w:before="14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color w:val="auto"/>
          <w:sz w:val="28"/>
          <w:szCs w:val="28"/>
        </w:rPr>
        <w:t>Организация</w:t>
      </w:r>
      <w:r w:rsidRPr="00FA3AF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A3AFB">
        <w:rPr>
          <w:rFonts w:ascii="Times New Roman" w:hAnsi="Times New Roman" w:cs="Times New Roman"/>
          <w:color w:val="auto"/>
          <w:sz w:val="28"/>
          <w:szCs w:val="28"/>
        </w:rPr>
        <w:t>работы ЭК</w:t>
      </w:r>
      <w:r w:rsidRPr="00FA3AFB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FA3AFB" w:rsidRPr="00FA3AFB" w:rsidRDefault="00FA3AFB" w:rsidP="00FA3AFB">
      <w:pPr>
        <w:pStyle w:val="2"/>
        <w:spacing w:before="14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</w:p>
    <w:p w:rsidR="00FA3AFB" w:rsidRPr="00FA3AFB" w:rsidRDefault="00FA3AFB" w:rsidP="006C754C">
      <w:pPr>
        <w:pStyle w:val="a5"/>
        <w:numPr>
          <w:ilvl w:val="0"/>
          <w:numId w:val="8"/>
        </w:numPr>
        <w:tabs>
          <w:tab w:val="left" w:pos="874"/>
        </w:tabs>
        <w:spacing w:before="1" w:line="256" w:lineRule="auto"/>
        <w:ind w:left="0" w:right="-2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sz w:val="28"/>
          <w:szCs w:val="28"/>
          <w:lang w:val="ru-RU"/>
        </w:rPr>
        <w:t xml:space="preserve">ЭК взаимодействует с  ЭПК Департамента по культуре, а также с Архивным отделом 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AFB" w:rsidRPr="00FA3AFB" w:rsidRDefault="00FA3AFB" w:rsidP="006C754C">
      <w:pPr>
        <w:pStyle w:val="a5"/>
        <w:numPr>
          <w:ilvl w:val="0"/>
          <w:numId w:val="8"/>
        </w:numPr>
        <w:tabs>
          <w:tab w:val="left" w:pos="874"/>
        </w:tabs>
        <w:spacing w:before="1" w:line="256" w:lineRule="auto"/>
        <w:ind w:left="0" w:right="-2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AFB">
        <w:rPr>
          <w:rFonts w:ascii="Times New Roman" w:hAnsi="Times New Roman" w:cs="Times New Roman"/>
          <w:sz w:val="28"/>
          <w:szCs w:val="28"/>
          <w:lang w:val="ru-RU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FA3AFB" w:rsidRPr="00FA3AFB" w:rsidRDefault="00FA3AFB" w:rsidP="006C754C">
      <w:pPr>
        <w:pStyle w:val="a5"/>
        <w:tabs>
          <w:tab w:val="left" w:pos="874"/>
          <w:tab w:val="left" w:pos="10315"/>
        </w:tabs>
        <w:spacing w:before="17"/>
        <w:ind w:left="0" w:right="-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9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:rsidR="00FA3AFB" w:rsidRPr="00FA3AFB" w:rsidRDefault="00FA3AFB" w:rsidP="006C754C">
      <w:pPr>
        <w:tabs>
          <w:tab w:val="left" w:pos="874"/>
        </w:tabs>
        <w:spacing w:before="8" w:line="25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10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C754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FA3AFB" w:rsidRPr="00FA3AFB" w:rsidRDefault="00FA3AFB" w:rsidP="006C754C">
      <w:pPr>
        <w:pStyle w:val="a3"/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C754C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FA3AFB" w:rsidRPr="00FA3AFB" w:rsidRDefault="00FA3AFB" w:rsidP="006C754C">
      <w:pPr>
        <w:tabs>
          <w:tab w:val="left" w:pos="87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6C754C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C754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FA3AFB">
        <w:rPr>
          <w:rFonts w:ascii="Times New Roman" w:hAnsi="Times New Roman" w:cs="Times New Roman"/>
          <w:sz w:val="28"/>
          <w:szCs w:val="28"/>
          <w:lang w:val="ru-RU"/>
        </w:rPr>
        <w:t>Ведение делопроизводства ЭК возлагается на секретаря ЭК.</w:t>
      </w:r>
    </w:p>
    <w:p w:rsidR="00FA3AFB" w:rsidRPr="00DD733A" w:rsidRDefault="00FA3AFB" w:rsidP="00FA3AFB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3AFB" w:rsidRPr="00DD733A" w:rsidRDefault="00FA3AFB" w:rsidP="00FA3AFB">
      <w:pPr>
        <w:pStyle w:val="a3"/>
        <w:spacing w:before="5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3AFB" w:rsidRPr="00FA3AFB" w:rsidRDefault="00FA3AFB" w:rsidP="00FA3AFB">
      <w:pPr>
        <w:pStyle w:val="a3"/>
        <w:ind w:left="567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</w:t>
      </w:r>
    </w:p>
    <w:p w:rsidR="00395730" w:rsidRDefault="00395730" w:rsidP="00A27A88">
      <w:pPr>
        <w:pStyle w:val="a3"/>
        <w:ind w:left="5670" w:hanging="467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7A88" w:rsidRDefault="00A27A88" w:rsidP="00A27A88">
      <w:pPr>
        <w:pStyle w:val="a3"/>
        <w:ind w:left="5670" w:hanging="467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7A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C3F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</w:t>
      </w:r>
      <w:r w:rsidRPr="00A27A88">
        <w:rPr>
          <w:rFonts w:ascii="Times New Roman" w:hAnsi="Times New Roman" w:cs="Times New Roman"/>
          <w:b/>
          <w:sz w:val="28"/>
          <w:szCs w:val="28"/>
          <w:lang w:val="ru-RU"/>
        </w:rPr>
        <w:t>СОГЛАСОВАНО</w:t>
      </w:r>
    </w:p>
    <w:p w:rsidR="00395730" w:rsidRPr="00A27A88" w:rsidRDefault="00395730" w:rsidP="006C754C">
      <w:pPr>
        <w:pStyle w:val="a3"/>
        <w:ind w:left="5245" w:hanging="467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7A88" w:rsidRDefault="00A27A88" w:rsidP="00BC3FF2">
      <w:pPr>
        <w:pStyle w:val="a3"/>
        <w:ind w:left="5103" w:hanging="467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="00310759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6C754C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Архивного отдела </w:t>
      </w:r>
      <w:r w:rsidR="00310759">
        <w:rPr>
          <w:rFonts w:ascii="Times New Roman" w:hAnsi="Times New Roman" w:cs="Times New Roman"/>
          <w:sz w:val="28"/>
          <w:szCs w:val="28"/>
          <w:lang w:val="ru-RU"/>
        </w:rPr>
        <w:t>Ад</w:t>
      </w:r>
      <w:r w:rsidR="00D11328">
        <w:rPr>
          <w:rFonts w:ascii="Times New Roman" w:hAnsi="Times New Roman" w:cs="Times New Roman"/>
          <w:sz w:val="28"/>
          <w:szCs w:val="28"/>
          <w:lang w:val="ru-RU"/>
        </w:rPr>
        <w:t>министрации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муниципального образования «Починковский район» Смоленской области </w:t>
      </w:r>
    </w:p>
    <w:p w:rsidR="00A27A88" w:rsidRDefault="00A27A88" w:rsidP="00BC3FF2">
      <w:pPr>
        <w:pStyle w:val="a3"/>
        <w:spacing w:line="360" w:lineRule="auto"/>
        <w:ind w:left="5670" w:hanging="467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="006C75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D82939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Л.В.</w:t>
      </w:r>
      <w:r w:rsidR="00D829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Лапыкина</w:t>
      </w:r>
    </w:p>
    <w:p w:rsidR="00A27A88" w:rsidRPr="004D0AAC" w:rsidRDefault="00A27A88" w:rsidP="00BC3FF2">
      <w:pPr>
        <w:pStyle w:val="a3"/>
        <w:spacing w:line="360" w:lineRule="auto"/>
        <w:ind w:left="5670" w:hanging="467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 w:rsidR="006C754C">
        <w:rPr>
          <w:rFonts w:ascii="Times New Roman" w:hAnsi="Times New Roman" w:cs="Times New Roman"/>
          <w:sz w:val="28"/>
          <w:szCs w:val="28"/>
          <w:lang w:val="ru-RU"/>
        </w:rPr>
        <w:t xml:space="preserve">   «_____»___________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>____2020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г.</w:t>
      </w:r>
    </w:p>
    <w:sectPr w:rsidR="00A27A88" w:rsidRPr="004D0AAC" w:rsidSect="006C754C">
      <w:headerReference w:type="default" r:id="rId10"/>
      <w:pgSz w:w="11910" w:h="16840"/>
      <w:pgMar w:top="851" w:right="995" w:bottom="760" w:left="1701" w:header="293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A05" w:rsidRDefault="00155A05">
      <w:r>
        <w:separator/>
      </w:r>
    </w:p>
  </w:endnote>
  <w:endnote w:type="continuationSeparator" w:id="1">
    <w:p w:rsidR="00155A05" w:rsidRDefault="0015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A05" w:rsidRDefault="00155A05">
      <w:r>
        <w:separator/>
      </w:r>
    </w:p>
  </w:footnote>
  <w:footnote w:type="continuationSeparator" w:id="1">
    <w:p w:rsidR="00155A05" w:rsidRDefault="0015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2D" w:rsidRDefault="00923C2D">
    <w:pPr>
      <w:pStyle w:val="a6"/>
      <w:jc w:val="center"/>
    </w:pPr>
  </w:p>
  <w:p w:rsidR="00923C2D" w:rsidRDefault="00923C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3329"/>
    <w:multiLevelType w:val="hybridMultilevel"/>
    <w:tmpl w:val="3012909E"/>
    <w:lvl w:ilvl="0" w:tplc="6268C9B2">
      <w:start w:val="1"/>
      <w:numFmt w:val="upperRoman"/>
      <w:lvlText w:val="%1."/>
      <w:lvlJc w:val="left"/>
      <w:pPr>
        <w:ind w:left="220" w:hanging="220"/>
        <w:jc w:val="left"/>
      </w:pPr>
      <w:rPr>
        <w:rFonts w:ascii="Times New Roman" w:eastAsia="DejaVu Sans" w:hAnsi="Times New Roman" w:cs="Times New Roman" w:hint="default"/>
        <w:b/>
        <w:bCs/>
        <w:spacing w:val="-1"/>
        <w:w w:val="100"/>
        <w:sz w:val="28"/>
        <w:szCs w:val="28"/>
      </w:rPr>
    </w:lvl>
    <w:lvl w:ilvl="1" w:tplc="9280E4E6">
      <w:numFmt w:val="bullet"/>
      <w:lvlText w:val="•"/>
      <w:lvlJc w:val="left"/>
      <w:pPr>
        <w:ind w:left="2032" w:hanging="220"/>
      </w:pPr>
      <w:rPr>
        <w:rFonts w:hint="default"/>
      </w:rPr>
    </w:lvl>
    <w:lvl w:ilvl="2" w:tplc="CD9A19FE">
      <w:numFmt w:val="bullet"/>
      <w:lvlText w:val="•"/>
      <w:lvlJc w:val="left"/>
      <w:pPr>
        <w:ind w:left="2965" w:hanging="220"/>
      </w:pPr>
      <w:rPr>
        <w:rFonts w:hint="default"/>
      </w:rPr>
    </w:lvl>
    <w:lvl w:ilvl="3" w:tplc="6576D21C">
      <w:numFmt w:val="bullet"/>
      <w:lvlText w:val="•"/>
      <w:lvlJc w:val="left"/>
      <w:pPr>
        <w:ind w:left="3897" w:hanging="220"/>
      </w:pPr>
      <w:rPr>
        <w:rFonts w:hint="default"/>
      </w:rPr>
    </w:lvl>
    <w:lvl w:ilvl="4" w:tplc="2EEED782">
      <w:numFmt w:val="bullet"/>
      <w:lvlText w:val="•"/>
      <w:lvlJc w:val="left"/>
      <w:pPr>
        <w:ind w:left="4830" w:hanging="220"/>
      </w:pPr>
      <w:rPr>
        <w:rFonts w:hint="default"/>
      </w:rPr>
    </w:lvl>
    <w:lvl w:ilvl="5" w:tplc="42E4BA90">
      <w:numFmt w:val="bullet"/>
      <w:lvlText w:val="•"/>
      <w:lvlJc w:val="left"/>
      <w:pPr>
        <w:ind w:left="5762" w:hanging="220"/>
      </w:pPr>
      <w:rPr>
        <w:rFonts w:hint="default"/>
      </w:rPr>
    </w:lvl>
    <w:lvl w:ilvl="6" w:tplc="A016FCC0">
      <w:numFmt w:val="bullet"/>
      <w:lvlText w:val="•"/>
      <w:lvlJc w:val="left"/>
      <w:pPr>
        <w:ind w:left="6695" w:hanging="220"/>
      </w:pPr>
      <w:rPr>
        <w:rFonts w:hint="default"/>
      </w:rPr>
    </w:lvl>
    <w:lvl w:ilvl="7" w:tplc="04AC78AA">
      <w:numFmt w:val="bullet"/>
      <w:lvlText w:val="•"/>
      <w:lvlJc w:val="left"/>
      <w:pPr>
        <w:ind w:left="7627" w:hanging="220"/>
      </w:pPr>
      <w:rPr>
        <w:rFonts w:hint="default"/>
      </w:rPr>
    </w:lvl>
    <w:lvl w:ilvl="8" w:tplc="7444F8DC">
      <w:numFmt w:val="bullet"/>
      <w:lvlText w:val="•"/>
      <w:lvlJc w:val="left"/>
      <w:pPr>
        <w:ind w:left="8560" w:hanging="220"/>
      </w:pPr>
      <w:rPr>
        <w:rFonts w:hint="default"/>
      </w:rPr>
    </w:lvl>
  </w:abstractNum>
  <w:abstractNum w:abstractNumId="1">
    <w:nsid w:val="258354B6"/>
    <w:multiLevelType w:val="hybridMultilevel"/>
    <w:tmpl w:val="6F0A2D3C"/>
    <w:lvl w:ilvl="0" w:tplc="9F0880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B93BA5"/>
    <w:multiLevelType w:val="hybridMultilevel"/>
    <w:tmpl w:val="81FE5E16"/>
    <w:lvl w:ilvl="0" w:tplc="E4D44D10">
      <w:start w:val="1"/>
      <w:numFmt w:val="upperRoman"/>
      <w:lvlText w:val="%1."/>
      <w:lvlJc w:val="left"/>
      <w:pPr>
        <w:ind w:left="930" w:hanging="220"/>
      </w:pPr>
      <w:rPr>
        <w:rFonts w:ascii="Times New Roman" w:eastAsia="DejaVu Sans" w:hAnsi="Times New Roman" w:cs="Times New Roman" w:hint="default"/>
        <w:b/>
        <w:bCs/>
        <w:spacing w:val="-1"/>
        <w:w w:val="100"/>
        <w:sz w:val="28"/>
        <w:szCs w:val="28"/>
      </w:rPr>
    </w:lvl>
    <w:lvl w:ilvl="1" w:tplc="8FAC492C">
      <w:numFmt w:val="bullet"/>
      <w:lvlText w:val="•"/>
      <w:lvlJc w:val="left"/>
      <w:pPr>
        <w:ind w:left="2032" w:hanging="220"/>
      </w:pPr>
      <w:rPr>
        <w:rFonts w:hint="default"/>
      </w:rPr>
    </w:lvl>
    <w:lvl w:ilvl="2" w:tplc="8BF47368">
      <w:numFmt w:val="bullet"/>
      <w:lvlText w:val="•"/>
      <w:lvlJc w:val="left"/>
      <w:pPr>
        <w:ind w:left="2965" w:hanging="220"/>
      </w:pPr>
      <w:rPr>
        <w:rFonts w:hint="default"/>
      </w:rPr>
    </w:lvl>
    <w:lvl w:ilvl="3" w:tplc="DB0ABB68">
      <w:numFmt w:val="bullet"/>
      <w:lvlText w:val="•"/>
      <w:lvlJc w:val="left"/>
      <w:pPr>
        <w:ind w:left="3897" w:hanging="220"/>
      </w:pPr>
      <w:rPr>
        <w:rFonts w:hint="default"/>
      </w:rPr>
    </w:lvl>
    <w:lvl w:ilvl="4" w:tplc="1CBCA4E0">
      <w:numFmt w:val="bullet"/>
      <w:lvlText w:val="•"/>
      <w:lvlJc w:val="left"/>
      <w:pPr>
        <w:ind w:left="4830" w:hanging="220"/>
      </w:pPr>
      <w:rPr>
        <w:rFonts w:hint="default"/>
      </w:rPr>
    </w:lvl>
    <w:lvl w:ilvl="5" w:tplc="BC942BC2">
      <w:numFmt w:val="bullet"/>
      <w:lvlText w:val="•"/>
      <w:lvlJc w:val="left"/>
      <w:pPr>
        <w:ind w:left="5762" w:hanging="220"/>
      </w:pPr>
      <w:rPr>
        <w:rFonts w:hint="default"/>
      </w:rPr>
    </w:lvl>
    <w:lvl w:ilvl="6" w:tplc="089231EC">
      <w:numFmt w:val="bullet"/>
      <w:lvlText w:val="•"/>
      <w:lvlJc w:val="left"/>
      <w:pPr>
        <w:ind w:left="6695" w:hanging="220"/>
      </w:pPr>
      <w:rPr>
        <w:rFonts w:hint="default"/>
      </w:rPr>
    </w:lvl>
    <w:lvl w:ilvl="7" w:tplc="7B169E9E">
      <w:numFmt w:val="bullet"/>
      <w:lvlText w:val="•"/>
      <w:lvlJc w:val="left"/>
      <w:pPr>
        <w:ind w:left="7627" w:hanging="220"/>
      </w:pPr>
      <w:rPr>
        <w:rFonts w:hint="default"/>
      </w:rPr>
    </w:lvl>
    <w:lvl w:ilvl="8" w:tplc="AD981076">
      <w:numFmt w:val="bullet"/>
      <w:lvlText w:val="•"/>
      <w:lvlJc w:val="left"/>
      <w:pPr>
        <w:ind w:left="8560" w:hanging="220"/>
      </w:pPr>
      <w:rPr>
        <w:rFonts w:hint="default"/>
      </w:rPr>
    </w:lvl>
  </w:abstractNum>
  <w:abstractNum w:abstractNumId="3">
    <w:nsid w:val="4266038B"/>
    <w:multiLevelType w:val="multilevel"/>
    <w:tmpl w:val="B43C04B0"/>
    <w:lvl w:ilvl="0">
      <w:start w:val="1"/>
      <w:numFmt w:val="decimal"/>
      <w:lvlText w:val="%1."/>
      <w:lvlJc w:val="left"/>
      <w:pPr>
        <w:ind w:left="873" w:hanging="262"/>
      </w:pPr>
      <w:rPr>
        <w:rFonts w:ascii="Times New Roman" w:eastAsia="DejaVu Sans" w:hAnsi="Times New Roman" w:cs="Times New Roman"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73" w:hanging="542"/>
      </w:pPr>
      <w:rPr>
        <w:rFonts w:ascii="Times New Roman" w:eastAsia="DejaVu Sans" w:hAnsi="Times New Roman" w:cs="Times New Roman" w:hint="default"/>
        <w:spacing w:val="-31"/>
        <w:w w:val="100"/>
        <w:sz w:val="28"/>
        <w:szCs w:val="28"/>
      </w:rPr>
    </w:lvl>
    <w:lvl w:ilvl="2">
      <w:numFmt w:val="bullet"/>
      <w:lvlText w:val="•"/>
      <w:lvlJc w:val="left"/>
      <w:pPr>
        <w:ind w:left="2789" w:hanging="542"/>
      </w:pPr>
      <w:rPr>
        <w:rFonts w:hint="default"/>
      </w:rPr>
    </w:lvl>
    <w:lvl w:ilvl="3">
      <w:numFmt w:val="bullet"/>
      <w:lvlText w:val="•"/>
      <w:lvlJc w:val="left"/>
      <w:pPr>
        <w:ind w:left="3743" w:hanging="542"/>
      </w:pPr>
      <w:rPr>
        <w:rFonts w:hint="default"/>
      </w:rPr>
    </w:lvl>
    <w:lvl w:ilvl="4">
      <w:numFmt w:val="bullet"/>
      <w:lvlText w:val="•"/>
      <w:lvlJc w:val="left"/>
      <w:pPr>
        <w:ind w:left="4698" w:hanging="542"/>
      </w:pPr>
      <w:rPr>
        <w:rFonts w:hint="default"/>
      </w:rPr>
    </w:lvl>
    <w:lvl w:ilvl="5">
      <w:numFmt w:val="bullet"/>
      <w:lvlText w:val="•"/>
      <w:lvlJc w:val="left"/>
      <w:pPr>
        <w:ind w:left="5652" w:hanging="542"/>
      </w:pPr>
      <w:rPr>
        <w:rFonts w:hint="default"/>
      </w:rPr>
    </w:lvl>
    <w:lvl w:ilvl="6">
      <w:numFmt w:val="bullet"/>
      <w:lvlText w:val="•"/>
      <w:lvlJc w:val="left"/>
      <w:pPr>
        <w:ind w:left="6607" w:hanging="542"/>
      </w:pPr>
      <w:rPr>
        <w:rFonts w:hint="default"/>
      </w:rPr>
    </w:lvl>
    <w:lvl w:ilvl="7">
      <w:numFmt w:val="bullet"/>
      <w:lvlText w:val="•"/>
      <w:lvlJc w:val="left"/>
      <w:pPr>
        <w:ind w:left="7561" w:hanging="542"/>
      </w:pPr>
      <w:rPr>
        <w:rFonts w:hint="default"/>
      </w:rPr>
    </w:lvl>
    <w:lvl w:ilvl="8">
      <w:numFmt w:val="bullet"/>
      <w:lvlText w:val="•"/>
      <w:lvlJc w:val="left"/>
      <w:pPr>
        <w:ind w:left="8516" w:hanging="542"/>
      </w:pPr>
      <w:rPr>
        <w:rFonts w:hint="default"/>
      </w:rPr>
    </w:lvl>
  </w:abstractNum>
  <w:abstractNum w:abstractNumId="4">
    <w:nsid w:val="50B03688"/>
    <w:multiLevelType w:val="hybridMultilevel"/>
    <w:tmpl w:val="67CA06FA"/>
    <w:lvl w:ilvl="0" w:tplc="23D4F9B4">
      <w:start w:val="1"/>
      <w:numFmt w:val="decimal"/>
      <w:lvlText w:val="[%1]"/>
      <w:lvlJc w:val="left"/>
      <w:pPr>
        <w:ind w:left="457" w:hanging="347"/>
      </w:pPr>
      <w:rPr>
        <w:rFonts w:ascii="DejaVu Sans" w:eastAsia="DejaVu Sans" w:hAnsi="DejaVu Sans" w:cs="DejaVu Sans" w:hint="default"/>
        <w:spacing w:val="-1"/>
        <w:w w:val="100"/>
        <w:sz w:val="20"/>
        <w:szCs w:val="20"/>
      </w:rPr>
    </w:lvl>
    <w:lvl w:ilvl="1" w:tplc="18A60E10">
      <w:numFmt w:val="bullet"/>
      <w:lvlText w:val="•"/>
      <w:lvlJc w:val="left"/>
      <w:pPr>
        <w:ind w:left="1456" w:hanging="347"/>
      </w:pPr>
      <w:rPr>
        <w:rFonts w:hint="default"/>
      </w:rPr>
    </w:lvl>
    <w:lvl w:ilvl="2" w:tplc="CB702790">
      <w:numFmt w:val="bullet"/>
      <w:lvlText w:val="•"/>
      <w:lvlJc w:val="left"/>
      <w:pPr>
        <w:ind w:left="2453" w:hanging="347"/>
      </w:pPr>
      <w:rPr>
        <w:rFonts w:hint="default"/>
      </w:rPr>
    </w:lvl>
    <w:lvl w:ilvl="3" w:tplc="3162DA12">
      <w:numFmt w:val="bullet"/>
      <w:lvlText w:val="•"/>
      <w:lvlJc w:val="left"/>
      <w:pPr>
        <w:ind w:left="3449" w:hanging="347"/>
      </w:pPr>
      <w:rPr>
        <w:rFonts w:hint="default"/>
      </w:rPr>
    </w:lvl>
    <w:lvl w:ilvl="4" w:tplc="6FF69892">
      <w:numFmt w:val="bullet"/>
      <w:lvlText w:val="•"/>
      <w:lvlJc w:val="left"/>
      <w:pPr>
        <w:ind w:left="4446" w:hanging="347"/>
      </w:pPr>
      <w:rPr>
        <w:rFonts w:hint="default"/>
      </w:rPr>
    </w:lvl>
    <w:lvl w:ilvl="5" w:tplc="89E497B6">
      <w:numFmt w:val="bullet"/>
      <w:lvlText w:val="•"/>
      <w:lvlJc w:val="left"/>
      <w:pPr>
        <w:ind w:left="5442" w:hanging="347"/>
      </w:pPr>
      <w:rPr>
        <w:rFonts w:hint="default"/>
      </w:rPr>
    </w:lvl>
    <w:lvl w:ilvl="6" w:tplc="B2C6D1A4">
      <w:numFmt w:val="bullet"/>
      <w:lvlText w:val="•"/>
      <w:lvlJc w:val="left"/>
      <w:pPr>
        <w:ind w:left="6439" w:hanging="347"/>
      </w:pPr>
      <w:rPr>
        <w:rFonts w:hint="default"/>
      </w:rPr>
    </w:lvl>
    <w:lvl w:ilvl="7" w:tplc="286E81D8">
      <w:numFmt w:val="bullet"/>
      <w:lvlText w:val="•"/>
      <w:lvlJc w:val="left"/>
      <w:pPr>
        <w:ind w:left="7435" w:hanging="347"/>
      </w:pPr>
      <w:rPr>
        <w:rFonts w:hint="default"/>
      </w:rPr>
    </w:lvl>
    <w:lvl w:ilvl="8" w:tplc="A1FE294C">
      <w:numFmt w:val="bullet"/>
      <w:lvlText w:val="•"/>
      <w:lvlJc w:val="left"/>
      <w:pPr>
        <w:ind w:left="8432" w:hanging="347"/>
      </w:pPr>
      <w:rPr>
        <w:rFonts w:hint="default"/>
      </w:rPr>
    </w:lvl>
  </w:abstractNum>
  <w:abstractNum w:abstractNumId="5">
    <w:nsid w:val="519D46F3"/>
    <w:multiLevelType w:val="hybridMultilevel"/>
    <w:tmpl w:val="53C62B7E"/>
    <w:lvl w:ilvl="0" w:tplc="C8FABBBC">
      <w:start w:val="1"/>
      <w:numFmt w:val="decimal"/>
      <w:lvlText w:val="[%1]"/>
      <w:lvlJc w:val="left"/>
      <w:pPr>
        <w:ind w:left="110" w:hanging="232"/>
      </w:pPr>
      <w:rPr>
        <w:rFonts w:hint="default"/>
        <w:spacing w:val="-1"/>
        <w:w w:val="102"/>
        <w:u w:val="single" w:color="0000FF"/>
      </w:rPr>
    </w:lvl>
    <w:lvl w:ilvl="1" w:tplc="B4A6EFE8">
      <w:numFmt w:val="bullet"/>
      <w:lvlText w:val="•"/>
      <w:lvlJc w:val="left"/>
      <w:pPr>
        <w:ind w:left="1150" w:hanging="232"/>
      </w:pPr>
      <w:rPr>
        <w:rFonts w:hint="default"/>
      </w:rPr>
    </w:lvl>
    <w:lvl w:ilvl="2" w:tplc="577A429A">
      <w:numFmt w:val="bullet"/>
      <w:lvlText w:val="•"/>
      <w:lvlJc w:val="left"/>
      <w:pPr>
        <w:ind w:left="2181" w:hanging="232"/>
      </w:pPr>
      <w:rPr>
        <w:rFonts w:hint="default"/>
      </w:rPr>
    </w:lvl>
    <w:lvl w:ilvl="3" w:tplc="73842A9A">
      <w:numFmt w:val="bullet"/>
      <w:lvlText w:val="•"/>
      <w:lvlJc w:val="left"/>
      <w:pPr>
        <w:ind w:left="3211" w:hanging="232"/>
      </w:pPr>
      <w:rPr>
        <w:rFonts w:hint="default"/>
      </w:rPr>
    </w:lvl>
    <w:lvl w:ilvl="4" w:tplc="A3847616">
      <w:numFmt w:val="bullet"/>
      <w:lvlText w:val="•"/>
      <w:lvlJc w:val="left"/>
      <w:pPr>
        <w:ind w:left="4242" w:hanging="232"/>
      </w:pPr>
      <w:rPr>
        <w:rFonts w:hint="default"/>
      </w:rPr>
    </w:lvl>
    <w:lvl w:ilvl="5" w:tplc="B728205A">
      <w:numFmt w:val="bullet"/>
      <w:lvlText w:val="•"/>
      <w:lvlJc w:val="left"/>
      <w:pPr>
        <w:ind w:left="5272" w:hanging="232"/>
      </w:pPr>
      <w:rPr>
        <w:rFonts w:hint="default"/>
      </w:rPr>
    </w:lvl>
    <w:lvl w:ilvl="6" w:tplc="62EEE150">
      <w:numFmt w:val="bullet"/>
      <w:lvlText w:val="•"/>
      <w:lvlJc w:val="left"/>
      <w:pPr>
        <w:ind w:left="6303" w:hanging="232"/>
      </w:pPr>
      <w:rPr>
        <w:rFonts w:hint="default"/>
      </w:rPr>
    </w:lvl>
    <w:lvl w:ilvl="7" w:tplc="62EED9BC">
      <w:numFmt w:val="bullet"/>
      <w:lvlText w:val="•"/>
      <w:lvlJc w:val="left"/>
      <w:pPr>
        <w:ind w:left="7333" w:hanging="232"/>
      </w:pPr>
      <w:rPr>
        <w:rFonts w:hint="default"/>
      </w:rPr>
    </w:lvl>
    <w:lvl w:ilvl="8" w:tplc="BBD214FC">
      <w:numFmt w:val="bullet"/>
      <w:lvlText w:val="•"/>
      <w:lvlJc w:val="left"/>
      <w:pPr>
        <w:ind w:left="8364" w:hanging="232"/>
      </w:pPr>
      <w:rPr>
        <w:rFonts w:hint="default"/>
      </w:rPr>
    </w:lvl>
  </w:abstractNum>
  <w:abstractNum w:abstractNumId="6">
    <w:nsid w:val="70512ACF"/>
    <w:multiLevelType w:val="hybridMultilevel"/>
    <w:tmpl w:val="5D82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F28A1"/>
    <w:multiLevelType w:val="multilevel"/>
    <w:tmpl w:val="39D65486"/>
    <w:lvl w:ilvl="0">
      <w:start w:val="1"/>
      <w:numFmt w:val="decimal"/>
      <w:lvlText w:val="%1."/>
      <w:lvlJc w:val="left"/>
      <w:pPr>
        <w:ind w:left="262" w:hanging="262"/>
        <w:jc w:val="right"/>
      </w:pPr>
      <w:rPr>
        <w:rFonts w:ascii="Times New Roman" w:eastAsia="DejaVu Sans" w:hAnsi="Times New Roman" w:cs="Times New Roman" w:hint="default"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434" w:hanging="434"/>
        <w:jc w:val="left"/>
      </w:pPr>
      <w:rPr>
        <w:rFonts w:ascii="Times New Roman" w:eastAsia="DejaVu Sans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746" w:hanging="434"/>
      </w:pPr>
      <w:rPr>
        <w:rFonts w:hint="default"/>
      </w:rPr>
    </w:lvl>
    <w:lvl w:ilvl="3">
      <w:numFmt w:val="bullet"/>
      <w:lvlText w:val="•"/>
      <w:lvlJc w:val="left"/>
      <w:pPr>
        <w:ind w:left="3700" w:hanging="434"/>
      </w:pPr>
      <w:rPr>
        <w:rFonts w:hint="default"/>
      </w:rPr>
    </w:lvl>
    <w:lvl w:ilvl="4">
      <w:numFmt w:val="bullet"/>
      <w:lvlText w:val="•"/>
      <w:lvlJc w:val="left"/>
      <w:pPr>
        <w:ind w:left="4655" w:hanging="434"/>
      </w:pPr>
      <w:rPr>
        <w:rFonts w:hint="default"/>
      </w:rPr>
    </w:lvl>
    <w:lvl w:ilvl="5">
      <w:numFmt w:val="bullet"/>
      <w:lvlText w:val="•"/>
      <w:lvlJc w:val="left"/>
      <w:pPr>
        <w:ind w:left="5609" w:hanging="434"/>
      </w:pPr>
      <w:rPr>
        <w:rFonts w:hint="default"/>
      </w:rPr>
    </w:lvl>
    <w:lvl w:ilvl="6">
      <w:numFmt w:val="bullet"/>
      <w:lvlText w:val="•"/>
      <w:lvlJc w:val="left"/>
      <w:pPr>
        <w:ind w:left="6564" w:hanging="434"/>
      </w:pPr>
      <w:rPr>
        <w:rFonts w:hint="default"/>
      </w:rPr>
    </w:lvl>
    <w:lvl w:ilvl="7">
      <w:numFmt w:val="bullet"/>
      <w:lvlText w:val="•"/>
      <w:lvlJc w:val="left"/>
      <w:pPr>
        <w:ind w:left="7518" w:hanging="434"/>
      </w:pPr>
      <w:rPr>
        <w:rFonts w:hint="default"/>
      </w:rPr>
    </w:lvl>
    <w:lvl w:ilvl="8">
      <w:numFmt w:val="bullet"/>
      <w:lvlText w:val="•"/>
      <w:lvlJc w:val="left"/>
      <w:pPr>
        <w:ind w:left="8473" w:hanging="434"/>
      </w:pPr>
      <w:rPr>
        <w:rFonts w:hint="default"/>
      </w:rPr>
    </w:lvl>
  </w:abstractNum>
  <w:abstractNum w:abstractNumId="8">
    <w:nsid w:val="7A584831"/>
    <w:multiLevelType w:val="hybridMultilevel"/>
    <w:tmpl w:val="AD484734"/>
    <w:lvl w:ilvl="0" w:tplc="129E7E2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E74BF"/>
    <w:rsid w:val="00002E15"/>
    <w:rsid w:val="0000440F"/>
    <w:rsid w:val="000B58CE"/>
    <w:rsid w:val="000C38BC"/>
    <w:rsid w:val="000E52B4"/>
    <w:rsid w:val="000F01F9"/>
    <w:rsid w:val="001136CF"/>
    <w:rsid w:val="00155A05"/>
    <w:rsid w:val="00161FE0"/>
    <w:rsid w:val="001D1575"/>
    <w:rsid w:val="001E7F3B"/>
    <w:rsid w:val="001F1A45"/>
    <w:rsid w:val="00206D6D"/>
    <w:rsid w:val="00290931"/>
    <w:rsid w:val="002A5A21"/>
    <w:rsid w:val="002C30EA"/>
    <w:rsid w:val="002D196C"/>
    <w:rsid w:val="002F5F27"/>
    <w:rsid w:val="00310759"/>
    <w:rsid w:val="0034264E"/>
    <w:rsid w:val="00395730"/>
    <w:rsid w:val="003F4422"/>
    <w:rsid w:val="00414EC3"/>
    <w:rsid w:val="0044668A"/>
    <w:rsid w:val="004D0669"/>
    <w:rsid w:val="004D0AAC"/>
    <w:rsid w:val="004E26FD"/>
    <w:rsid w:val="005321B9"/>
    <w:rsid w:val="005441A7"/>
    <w:rsid w:val="00573329"/>
    <w:rsid w:val="0058763C"/>
    <w:rsid w:val="005A41A6"/>
    <w:rsid w:val="005C154F"/>
    <w:rsid w:val="006631D5"/>
    <w:rsid w:val="00665C94"/>
    <w:rsid w:val="006C420B"/>
    <w:rsid w:val="006C754C"/>
    <w:rsid w:val="006E74BF"/>
    <w:rsid w:val="007331E2"/>
    <w:rsid w:val="00790839"/>
    <w:rsid w:val="007A25BF"/>
    <w:rsid w:val="007D1CE3"/>
    <w:rsid w:val="00835EB7"/>
    <w:rsid w:val="008405CD"/>
    <w:rsid w:val="0086091D"/>
    <w:rsid w:val="008E0ACC"/>
    <w:rsid w:val="00923C2D"/>
    <w:rsid w:val="009576FF"/>
    <w:rsid w:val="009D327F"/>
    <w:rsid w:val="00A27A88"/>
    <w:rsid w:val="00A27BF3"/>
    <w:rsid w:val="00A46AFE"/>
    <w:rsid w:val="00A76D21"/>
    <w:rsid w:val="00A95014"/>
    <w:rsid w:val="00AC5A88"/>
    <w:rsid w:val="00AE0369"/>
    <w:rsid w:val="00B87DBE"/>
    <w:rsid w:val="00BC3FF2"/>
    <w:rsid w:val="00BE6553"/>
    <w:rsid w:val="00C20B5E"/>
    <w:rsid w:val="00C22495"/>
    <w:rsid w:val="00C616E0"/>
    <w:rsid w:val="00C84167"/>
    <w:rsid w:val="00CB24CD"/>
    <w:rsid w:val="00CB2C0A"/>
    <w:rsid w:val="00CE0283"/>
    <w:rsid w:val="00D10F92"/>
    <w:rsid w:val="00D11328"/>
    <w:rsid w:val="00D7563F"/>
    <w:rsid w:val="00D82939"/>
    <w:rsid w:val="00E203E0"/>
    <w:rsid w:val="00E63CA5"/>
    <w:rsid w:val="00E6618D"/>
    <w:rsid w:val="00E92E14"/>
    <w:rsid w:val="00FA1411"/>
    <w:rsid w:val="00FA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96C"/>
    <w:rPr>
      <w:rFonts w:ascii="DejaVu Sans" w:eastAsia="DejaVu Sans" w:hAnsi="DejaVu Sans" w:cs="DejaVu Sans"/>
    </w:rPr>
  </w:style>
  <w:style w:type="paragraph" w:styleId="1">
    <w:name w:val="heading 1"/>
    <w:basedOn w:val="a"/>
    <w:uiPriority w:val="1"/>
    <w:qFormat/>
    <w:rsid w:val="002D196C"/>
    <w:pPr>
      <w:ind w:left="873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9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196C"/>
    <w:rPr>
      <w:sz w:val="20"/>
      <w:szCs w:val="20"/>
    </w:rPr>
  </w:style>
  <w:style w:type="paragraph" w:styleId="a5">
    <w:name w:val="List Paragraph"/>
    <w:basedOn w:val="a"/>
    <w:uiPriority w:val="1"/>
    <w:qFormat/>
    <w:rsid w:val="002D196C"/>
    <w:pPr>
      <w:ind w:left="873"/>
    </w:pPr>
  </w:style>
  <w:style w:type="paragraph" w:customStyle="1" w:styleId="TableParagraph">
    <w:name w:val="Table Paragraph"/>
    <w:basedOn w:val="a"/>
    <w:uiPriority w:val="1"/>
    <w:qFormat/>
    <w:rsid w:val="002D196C"/>
  </w:style>
  <w:style w:type="paragraph" w:styleId="a6">
    <w:name w:val="header"/>
    <w:basedOn w:val="a"/>
    <w:link w:val="a7"/>
    <w:uiPriority w:val="99"/>
    <w:unhideWhenUsed/>
    <w:rsid w:val="003F44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4422"/>
    <w:rPr>
      <w:rFonts w:ascii="DejaVu Sans" w:eastAsia="DejaVu Sans" w:hAnsi="DejaVu Sans" w:cs="DejaVu Sans"/>
    </w:rPr>
  </w:style>
  <w:style w:type="paragraph" w:styleId="a8">
    <w:name w:val="footer"/>
    <w:basedOn w:val="a"/>
    <w:link w:val="a9"/>
    <w:uiPriority w:val="99"/>
    <w:unhideWhenUsed/>
    <w:rsid w:val="003F44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422"/>
    <w:rPr>
      <w:rFonts w:ascii="DejaVu Sans" w:eastAsia="DejaVu Sans" w:hAnsi="DejaVu Sans" w:cs="DejaVu Sans"/>
    </w:rPr>
  </w:style>
  <w:style w:type="character" w:styleId="aa">
    <w:name w:val="Hyperlink"/>
    <w:basedOn w:val="a0"/>
    <w:uiPriority w:val="99"/>
    <w:unhideWhenUsed/>
    <w:rsid w:val="001E7F3B"/>
    <w:rPr>
      <w:color w:val="0000FF" w:themeColor="hyperlink"/>
      <w:u w:val="single"/>
    </w:rPr>
  </w:style>
  <w:style w:type="table" w:styleId="ab">
    <w:name w:val="Table Grid"/>
    <w:basedOn w:val="a1"/>
    <w:rsid w:val="00BC3F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A3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A3AFB"/>
    <w:rPr>
      <w:rFonts w:ascii="DejaVu Sans" w:eastAsia="DejaVu Sans" w:hAnsi="DejaVu Sans" w:cs="DejaVu Sans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107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0759"/>
    <w:rPr>
      <w:rFonts w:ascii="Tahoma" w:eastAsia="DejaVu San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ejaVu Sans" w:eastAsia="DejaVu Sans" w:hAnsi="DejaVu Sans" w:cs="DejaVu Sans"/>
    </w:rPr>
  </w:style>
  <w:style w:type="paragraph" w:styleId="1">
    <w:name w:val="heading 1"/>
    <w:basedOn w:val="a"/>
    <w:uiPriority w:val="1"/>
    <w:qFormat/>
    <w:pPr>
      <w:ind w:left="87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7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F44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4422"/>
    <w:rPr>
      <w:rFonts w:ascii="DejaVu Sans" w:eastAsia="DejaVu Sans" w:hAnsi="DejaVu Sans" w:cs="DejaVu Sans"/>
    </w:rPr>
  </w:style>
  <w:style w:type="paragraph" w:styleId="a7">
    <w:name w:val="footer"/>
    <w:basedOn w:val="a"/>
    <w:link w:val="a8"/>
    <w:uiPriority w:val="99"/>
    <w:unhideWhenUsed/>
    <w:rsid w:val="003F44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422"/>
    <w:rPr>
      <w:rFonts w:ascii="DejaVu Sans" w:eastAsia="DejaVu Sans" w:hAnsi="DejaVu Sans" w:cs="DejaVu Sans"/>
    </w:rPr>
  </w:style>
  <w:style w:type="character" w:styleId="a9">
    <w:name w:val="Hyperlink"/>
    <w:basedOn w:val="a0"/>
    <w:uiPriority w:val="99"/>
    <w:unhideWhenUsed/>
    <w:rsid w:val="001E7F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7B4A-8CF0-49B0-9E6A-A528551D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Примерное положение об архиве организации</vt:lpstr>
      <vt:lpstr>    </vt:lpstr>
      <vt:lpstr>    Глава муниципального образования</vt:lpstr>
      <vt:lpstr>    Прудковского сельского поселения </vt:lpstr>
      <vt:lpstr>    Починковского района</vt:lpstr>
      <vt:lpstr>    Смоленской области                                                              </vt:lpstr>
      <vt:lpstr>    Общие положения.</vt:lpstr>
      <vt:lpstr>    Функции ЭК</vt:lpstr>
      <vt:lpstr>    III. Права ЭК.</vt:lpstr>
      <vt:lpstr>    Организация работы ЭК.</vt:lpstr>
      <vt:lpstr>    </vt:lpstr>
    </vt:vector>
  </TitlesOfParts>
  <Company>Home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об архиве организации</dc:title>
  <dc:creator>Лапыкина Любовь Викторовна</dc:creator>
  <cp:keywords>TCPDF</cp:keywords>
  <cp:lastModifiedBy>Галина</cp:lastModifiedBy>
  <cp:revision>23</cp:revision>
  <cp:lastPrinted>2020-02-07T10:16:00Z</cp:lastPrinted>
  <dcterms:created xsi:type="dcterms:W3CDTF">2019-11-25T14:23:00Z</dcterms:created>
  <dcterms:modified xsi:type="dcterms:W3CDTF">2020-02-07T10:22:00Z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Федеральное архивное агентство </vt:lpwstr>
  </property>
  <property fmtid="{D5CDD505-2E9C-101B-9397-08002B2CF9AE}" pid="4" name="LastSaved">
    <vt:filetime>2019-11-25T00:00:00Z</vt:filetime>
  </property>
</Properties>
</file>