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B56C7D">
        <w:rPr>
          <w:rFonts w:ascii="Times New Roman CYR" w:hAnsi="Times New Roman CYR" w:cs="Times New Roman CYR"/>
          <w:sz w:val="28"/>
          <w:szCs w:val="28"/>
          <w:u w:val="single"/>
        </w:rPr>
        <w:t>39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B56C7D">
              <w:rPr>
                <w:sz w:val="28"/>
                <w:szCs w:val="28"/>
              </w:rPr>
              <w:t>ой области от 26.12.2013 г. № 52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B56C7D" w:rsidRPr="00B56C7D" w:rsidRDefault="00583DDF" w:rsidP="00B56C7D">
            <w:pPr>
              <w:ind w:left="111"/>
              <w:jc w:val="both"/>
              <w:rPr>
                <w:rFonts w:eastAsia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56C7D">
              <w:rPr>
                <w:sz w:val="28"/>
                <w:szCs w:val="28"/>
              </w:rPr>
              <w:t>«</w:t>
            </w:r>
            <w:r w:rsidR="00B56C7D" w:rsidRPr="00B56C7D">
              <w:rPr>
                <w:sz w:val="28"/>
                <w:szCs w:val="28"/>
              </w:rPr>
              <w:t xml:space="preserve">Предоставление информации об объектах культурного наследия, находящихся на территории </w:t>
            </w:r>
          </w:p>
          <w:p w:rsidR="00583DDF" w:rsidRPr="001B1655" w:rsidRDefault="00B56C7D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6C7D">
              <w:rPr>
                <w:sz w:val="28"/>
                <w:szCs w:val="28"/>
              </w:rPr>
              <w:t>Прудковского сельского поселения и включенных в единый государственный реестр объектов культурного наследия (памятников истории и культуры</w:t>
            </w:r>
            <w:r w:rsidR="00583DDF" w:rsidRPr="00B56C7D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C7D" w:rsidRDefault="00BA6AF8" w:rsidP="00B56C7D">
      <w:pPr>
        <w:ind w:lef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B56C7D">
        <w:rPr>
          <w:sz w:val="28"/>
          <w:szCs w:val="28"/>
        </w:rPr>
        <w:t>«</w:t>
      </w:r>
      <w:r w:rsidR="00B56C7D" w:rsidRPr="00B56C7D">
        <w:rPr>
          <w:sz w:val="28"/>
          <w:szCs w:val="28"/>
        </w:rPr>
        <w:t>Предоставление информации об объектах культурного наследия, находящихся на территории Прудковского сельского поселения и включенных в единый государственный реестр объектов культурного наследия (памятников истории и культуры</w:t>
      </w:r>
      <w:r w:rsidR="0003517C" w:rsidRPr="00B56C7D">
        <w:rPr>
          <w:sz w:val="28"/>
          <w:szCs w:val="28"/>
        </w:rPr>
        <w:t>»</w:t>
      </w:r>
      <w:r w:rsidRPr="00B56C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</w:p>
    <w:p w:rsidR="00BA6AF8" w:rsidRPr="00B56C7D" w:rsidRDefault="00B56C7D" w:rsidP="00B56C7D">
      <w:pPr>
        <w:ind w:left="111"/>
        <w:jc w:val="both"/>
        <w:rPr>
          <w:rFonts w:eastAsia="Times New Roman CYR"/>
          <w:b/>
          <w:sz w:val="28"/>
          <w:szCs w:val="28"/>
        </w:rPr>
      </w:pPr>
      <w:r>
        <w:rPr>
          <w:sz w:val="28"/>
          <w:szCs w:val="28"/>
        </w:rPr>
        <w:t>№ 52</w:t>
      </w:r>
      <w:r w:rsidR="00BA6AF8"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 w:rsidR="00BA6AF8"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EA0586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52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13326E" w:rsidRPr="00862B93">
              <w:rPr>
                <w:rFonts w:eastAsia="Calibri"/>
                <w:lang w:eastAsia="en-US"/>
              </w:rPr>
              <w:t>в редакции постановления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EA0586">
              <w:rPr>
                <w:rFonts w:eastAsia="Calibri"/>
                <w:lang w:eastAsia="en-US"/>
              </w:rPr>
              <w:t>26.04.2016 г. № 27</w:t>
            </w:r>
            <w:r w:rsidR="00161095">
              <w:rPr>
                <w:rFonts w:eastAsia="Calibri"/>
                <w:lang w:eastAsia="en-US"/>
              </w:rPr>
              <w:t xml:space="preserve"> </w:t>
            </w:r>
            <w:r w:rsidR="007D1FBE" w:rsidRPr="00862B93">
              <w:rPr>
                <w:rFonts w:eastAsia="Calibri"/>
                <w:lang w:eastAsia="en-US"/>
              </w:rPr>
              <w:t>в редакции постановления Админ</w:t>
            </w:r>
            <w:r w:rsidR="007D1FB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1B1655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 w:rsidR="00EA0586">
              <w:rPr>
                <w:rFonts w:eastAsia="Calibri"/>
                <w:lang w:eastAsia="en-US"/>
              </w:rPr>
              <w:t xml:space="preserve"> от 12.10.2020 г. №39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062B85" w:rsidRDefault="00062B85" w:rsidP="0013326E">
      <w:pPr>
        <w:pStyle w:val="af2"/>
        <w:spacing w:after="0"/>
        <w:jc w:val="center"/>
        <w:rPr>
          <w:b/>
          <w:sz w:val="28"/>
          <w:szCs w:val="28"/>
        </w:rPr>
      </w:pPr>
    </w:p>
    <w:p w:rsidR="00EA0586" w:rsidRPr="00B30A84" w:rsidRDefault="00EA0586" w:rsidP="00EA0586">
      <w:pPr>
        <w:ind w:left="1416" w:firstLine="708"/>
        <w:rPr>
          <w:b/>
          <w:sz w:val="28"/>
          <w:szCs w:val="28"/>
        </w:rPr>
      </w:pPr>
      <w:r w:rsidRPr="00B30A84">
        <w:rPr>
          <w:b/>
          <w:sz w:val="28"/>
          <w:szCs w:val="28"/>
        </w:rPr>
        <w:t>АДМИНИСТРАТИВНЫЙ РЕГЛАМЕНТ</w:t>
      </w:r>
    </w:p>
    <w:p w:rsidR="00EA0586" w:rsidRPr="00B30A84" w:rsidRDefault="00EA0586" w:rsidP="00EA0586">
      <w:pPr>
        <w:jc w:val="center"/>
        <w:rPr>
          <w:b/>
          <w:sz w:val="28"/>
          <w:szCs w:val="28"/>
        </w:rPr>
      </w:pPr>
      <w:r w:rsidRPr="00B30A84">
        <w:rPr>
          <w:b/>
          <w:sz w:val="28"/>
          <w:szCs w:val="28"/>
        </w:rPr>
        <w:t xml:space="preserve">по предоставлению муниципальной услуги «Предоставление информации об объектах культурного наследия, находящихся на территории </w:t>
      </w:r>
      <w:r>
        <w:rPr>
          <w:b/>
          <w:sz w:val="28"/>
          <w:szCs w:val="28"/>
        </w:rPr>
        <w:t xml:space="preserve"> </w:t>
      </w:r>
      <w:r w:rsidR="0096083F">
        <w:rPr>
          <w:b/>
          <w:sz w:val="28"/>
          <w:szCs w:val="28"/>
        </w:rPr>
        <w:t>Прудковского</w:t>
      </w:r>
      <w:r w:rsidRPr="00B30A84">
        <w:rPr>
          <w:b/>
          <w:sz w:val="28"/>
          <w:szCs w:val="28"/>
        </w:rPr>
        <w:t xml:space="preserve"> сельского поселения и включенных в единый государственный реестр объектов культурного наследия (памятников истории и культуры)»</w:t>
      </w:r>
    </w:p>
    <w:p w:rsidR="00EA0586" w:rsidRPr="00A41237" w:rsidRDefault="00EA0586" w:rsidP="00EA0586">
      <w:pPr>
        <w:rPr>
          <w:sz w:val="28"/>
          <w:szCs w:val="28"/>
        </w:rPr>
      </w:pPr>
    </w:p>
    <w:p w:rsidR="00EA0586" w:rsidRPr="000716AC" w:rsidRDefault="00EA0586" w:rsidP="00EA0586">
      <w:pPr>
        <w:pStyle w:val="1"/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716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0586" w:rsidRPr="000716AC" w:rsidRDefault="00EA0586" w:rsidP="00EA0586">
      <w:pPr>
        <w:pStyle w:val="a9"/>
        <w:jc w:val="center"/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предоставления 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A0586" w:rsidRPr="00EA0586" w:rsidRDefault="00EA0586" w:rsidP="00EA0586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A058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Административный регламент предоставления муниципальной услуги «Предоставление информации об объектах культурного наследия, находящихся на территории Прудковского сельского поселения и включенных в единый государственный реестр объектов культурного наследия (памятников истории и культуры)»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</w:t>
      </w:r>
      <w:r w:rsidRPr="00182F78">
        <w:rPr>
          <w:b/>
          <w:bCs/>
          <w:sz w:val="28"/>
          <w:szCs w:val="28"/>
        </w:rPr>
        <w:lastRenderedPageBreak/>
        <w:t>взаимодействии с Администрацией, иными организациями при предоставлении 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A0586" w:rsidRPr="00182F78" w:rsidRDefault="00EA0586" w:rsidP="00EA058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82F78">
        <w:rPr>
          <w:sz w:val="28"/>
          <w:szCs w:val="28"/>
        </w:rPr>
        <w:t>1.2.1. Заявителями на предоставление муниципальной услуги являются физические и юридические лица</w:t>
      </w:r>
      <w:r w:rsidRPr="00182F78">
        <w:rPr>
          <w:bCs/>
          <w:sz w:val="28"/>
          <w:szCs w:val="28"/>
        </w:rPr>
        <w:t xml:space="preserve"> в соответствии с действующим  законодательством. 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A0586" w:rsidRPr="00787D3D" w:rsidRDefault="00EA0586" w:rsidP="00EA0586">
      <w:pPr>
        <w:pStyle w:val="a9"/>
        <w:jc w:val="center"/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 xml:space="preserve">1.3.1. </w:t>
      </w:r>
      <w:r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EA0586" w:rsidRDefault="00EA0586" w:rsidP="00EA0586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EA0586" w:rsidRPr="00C05DDE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EA0586" w:rsidRPr="00EA0586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0586">
        <w:rPr>
          <w:sz w:val="28"/>
          <w:szCs w:val="28"/>
        </w:rPr>
        <w:t>Адрес официального сайта Администрации в сети Интернет</w:t>
      </w:r>
      <w:r w:rsidRPr="00EA0586">
        <w:rPr>
          <w:color w:val="000000"/>
          <w:sz w:val="28"/>
          <w:szCs w:val="28"/>
        </w:rPr>
        <w:t xml:space="preserve">: </w:t>
      </w:r>
      <w:r w:rsidRPr="00EA0586">
        <w:rPr>
          <w:sz w:val="28"/>
          <w:szCs w:val="28"/>
        </w:rPr>
        <w:t>https://prudkovskoe.admin-smolensk.ru/,</w:t>
      </w:r>
      <w:r w:rsidRPr="00EA0586">
        <w:rPr>
          <w:color w:val="000000"/>
          <w:sz w:val="28"/>
          <w:szCs w:val="28"/>
          <w:shd w:val="clear" w:color="auto" w:fill="FFFFFF"/>
        </w:rPr>
        <w:t> </w:t>
      </w:r>
      <w:r w:rsidRPr="00EA0586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r w:rsidRPr="00EA0586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EA0586" w:rsidRPr="00182F78" w:rsidRDefault="00EA0586" w:rsidP="00EA0586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EA0586" w:rsidRPr="00182F78" w:rsidRDefault="00EA0586" w:rsidP="00EA0586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на Интернет-сайте Администрации</w:t>
      </w:r>
      <w:r w:rsidRPr="00EA0586">
        <w:rPr>
          <w:sz w:val="28"/>
          <w:szCs w:val="28"/>
        </w:rPr>
        <w:t>:</w:t>
      </w:r>
      <w:r w:rsidRPr="00EA0586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EA0586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EA0586">
        <w:rPr>
          <w:b/>
          <w:sz w:val="28"/>
          <w:szCs w:val="28"/>
          <w:u w:val="single"/>
          <w:lang w:val="en-US"/>
        </w:rPr>
        <w:t>prudkovskoe</w:t>
      </w:r>
      <w:r w:rsidRPr="00335E2B">
        <w:rPr>
          <w:b/>
          <w:sz w:val="28"/>
          <w:szCs w:val="28"/>
          <w:u w:val="single"/>
        </w:rPr>
        <w:t>.</w:t>
      </w:r>
      <w:r w:rsidRPr="00335E2B">
        <w:rPr>
          <w:b/>
          <w:sz w:val="28"/>
          <w:szCs w:val="28"/>
          <w:u w:val="single"/>
          <w:lang w:val="en-US"/>
        </w:rPr>
        <w:t>admin</w:t>
      </w:r>
      <w:r w:rsidRPr="00335E2B">
        <w:rPr>
          <w:b/>
          <w:sz w:val="28"/>
          <w:szCs w:val="28"/>
          <w:u w:val="single"/>
        </w:rPr>
        <w:t>-</w:t>
      </w:r>
      <w:r w:rsidRPr="00335E2B">
        <w:rPr>
          <w:b/>
          <w:sz w:val="28"/>
          <w:szCs w:val="28"/>
          <w:u w:val="single"/>
          <w:lang w:val="en-US"/>
        </w:rPr>
        <w:t>smolensk</w:t>
      </w:r>
      <w:r w:rsidRPr="00335E2B">
        <w:rPr>
          <w:b/>
          <w:sz w:val="28"/>
          <w:szCs w:val="28"/>
          <w:u w:val="single"/>
        </w:rPr>
        <w:t>.ru</w:t>
      </w:r>
      <w:r w:rsidRPr="00182F78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EA0586" w:rsidRPr="00182F78" w:rsidRDefault="00EA0586" w:rsidP="00EA0586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 средствах массовой информации: в газете «Сельская новь».</w:t>
      </w:r>
    </w:p>
    <w:p w:rsidR="00EA0586" w:rsidRPr="00182F78" w:rsidRDefault="00EA0586" w:rsidP="00EA0586">
      <w:pPr>
        <w:pStyle w:val="a9"/>
      </w:pPr>
      <w:r w:rsidRPr="00182F78">
        <w:t>4) на региональном портале государственных услуг.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1.3.3. Размещаемая информация содержит также:</w:t>
      </w:r>
    </w:p>
    <w:p w:rsidR="00EA0586" w:rsidRPr="00182F78" w:rsidRDefault="00EA0586" w:rsidP="00EA058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A0586" w:rsidRPr="00182F78" w:rsidRDefault="00EA0586" w:rsidP="00EA058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текст административного регламента с приложениями;</w:t>
      </w:r>
    </w:p>
    <w:p w:rsidR="00EA0586" w:rsidRPr="00182F78" w:rsidRDefault="00EA0586" w:rsidP="00EA058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EA0586" w:rsidRPr="00182F78" w:rsidRDefault="00EA0586" w:rsidP="00EA058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A0586" w:rsidRPr="00182F78" w:rsidRDefault="00EA0586" w:rsidP="00EA058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EA0586" w:rsidRPr="00182F78" w:rsidRDefault="00EA0586" w:rsidP="00EA0586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A0586" w:rsidRPr="00182F78" w:rsidRDefault="00EA0586" w:rsidP="00EA0586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182F78">
        <w:rPr>
          <w:sz w:val="28"/>
          <w:szCs w:val="28"/>
        </w:rPr>
        <w:lastRenderedPageBreak/>
        <w:t>1.3.4. И</w:t>
      </w:r>
      <w:r w:rsidRPr="00182F78">
        <w:rPr>
          <w:noProof/>
          <w:sz w:val="28"/>
          <w:szCs w:val="28"/>
        </w:rPr>
        <w:t xml:space="preserve">нформирование </w:t>
      </w:r>
      <w:r w:rsidRPr="00182F78">
        <w:rPr>
          <w:sz w:val="28"/>
          <w:szCs w:val="28"/>
        </w:rPr>
        <w:t>з</w:t>
      </w:r>
      <w:r w:rsidRPr="00182F78">
        <w:rPr>
          <w:noProof/>
          <w:sz w:val="28"/>
          <w:szCs w:val="28"/>
        </w:rPr>
        <w:t xml:space="preserve">аявителей </w:t>
      </w:r>
      <w:r w:rsidRPr="00182F78">
        <w:rPr>
          <w:sz w:val="28"/>
          <w:szCs w:val="28"/>
        </w:rPr>
        <w:t>о</w:t>
      </w:r>
      <w:r w:rsidRPr="00182F78">
        <w:rPr>
          <w:noProof/>
          <w:sz w:val="28"/>
          <w:szCs w:val="28"/>
        </w:rPr>
        <w:t xml:space="preserve"> </w:t>
      </w:r>
      <w:r w:rsidRPr="00182F78">
        <w:rPr>
          <w:sz w:val="28"/>
          <w:szCs w:val="28"/>
        </w:rPr>
        <w:t>п</w:t>
      </w:r>
      <w:r w:rsidRPr="00182F78">
        <w:rPr>
          <w:noProof/>
          <w:sz w:val="28"/>
          <w:szCs w:val="28"/>
        </w:rPr>
        <w:t xml:space="preserve">орядке </w:t>
      </w:r>
      <w:r w:rsidRPr="00182F78">
        <w:rPr>
          <w:sz w:val="28"/>
          <w:szCs w:val="28"/>
        </w:rPr>
        <w:t>п</w:t>
      </w:r>
      <w:r w:rsidRPr="00182F78">
        <w:rPr>
          <w:noProof/>
          <w:sz w:val="28"/>
          <w:szCs w:val="28"/>
        </w:rPr>
        <w:t xml:space="preserve">редоставления </w:t>
      </w:r>
      <w:r w:rsidRPr="00182F78">
        <w:rPr>
          <w:sz w:val="28"/>
          <w:szCs w:val="28"/>
        </w:rPr>
        <w:t>м</w:t>
      </w:r>
      <w:r w:rsidRPr="00182F78">
        <w:rPr>
          <w:noProof/>
          <w:sz w:val="28"/>
          <w:szCs w:val="28"/>
        </w:rPr>
        <w:t xml:space="preserve">униципальной услуги </w:t>
      </w:r>
      <w:r w:rsidRPr="00182F78">
        <w:rPr>
          <w:sz w:val="28"/>
          <w:szCs w:val="28"/>
        </w:rPr>
        <w:t>о</w:t>
      </w:r>
      <w:r w:rsidRPr="00182F78">
        <w:rPr>
          <w:noProof/>
          <w:sz w:val="28"/>
          <w:szCs w:val="28"/>
        </w:rPr>
        <w:t xml:space="preserve">существляется </w:t>
      </w:r>
      <w:r w:rsidRPr="00182F78">
        <w:rPr>
          <w:sz w:val="28"/>
          <w:szCs w:val="28"/>
        </w:rPr>
        <w:t>в</w:t>
      </w:r>
      <w:r w:rsidRPr="00182F78">
        <w:rPr>
          <w:noProof/>
          <w:sz w:val="28"/>
          <w:szCs w:val="28"/>
        </w:rPr>
        <w:t xml:space="preserve"> </w:t>
      </w:r>
      <w:r w:rsidRPr="00182F78">
        <w:rPr>
          <w:sz w:val="28"/>
          <w:szCs w:val="28"/>
        </w:rPr>
        <w:t xml:space="preserve">форме </w:t>
      </w:r>
      <w:r w:rsidRPr="00182F78">
        <w:rPr>
          <w:noProof/>
          <w:sz w:val="28"/>
          <w:szCs w:val="28"/>
        </w:rPr>
        <w:t xml:space="preserve">индивидуального </w:t>
      </w:r>
      <w:r w:rsidRPr="00182F78">
        <w:rPr>
          <w:sz w:val="28"/>
          <w:szCs w:val="28"/>
        </w:rPr>
        <w:t>и</w:t>
      </w:r>
      <w:r w:rsidRPr="00182F78">
        <w:rPr>
          <w:noProof/>
          <w:sz w:val="28"/>
          <w:szCs w:val="28"/>
        </w:rPr>
        <w:t xml:space="preserve">нформирования и публичного </w:t>
      </w:r>
      <w:r w:rsidRPr="00182F78">
        <w:rPr>
          <w:sz w:val="28"/>
          <w:szCs w:val="28"/>
        </w:rPr>
        <w:t>и</w:t>
      </w:r>
      <w:r w:rsidRPr="00182F78">
        <w:rPr>
          <w:noProof/>
          <w:sz w:val="28"/>
          <w:szCs w:val="28"/>
        </w:rPr>
        <w:t xml:space="preserve">нформирования. </w:t>
      </w:r>
    </w:p>
    <w:p w:rsidR="00EA0586" w:rsidRPr="00182F78" w:rsidRDefault="00EA0586" w:rsidP="00EA0586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EA0586" w:rsidRPr="00182F78" w:rsidRDefault="00EA0586" w:rsidP="00EA0586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При необходимости получения консультаций заявители обращаются в</w:t>
      </w:r>
      <w:r w:rsidRPr="00182F78">
        <w:rPr>
          <w:i/>
          <w:iCs/>
          <w:sz w:val="28"/>
          <w:szCs w:val="28"/>
        </w:rPr>
        <w:t xml:space="preserve"> </w:t>
      </w:r>
      <w:r w:rsidRPr="00182F78">
        <w:rPr>
          <w:iCs/>
          <w:sz w:val="28"/>
          <w:szCs w:val="28"/>
        </w:rPr>
        <w:t>Администрацию</w:t>
      </w:r>
      <w:r w:rsidRPr="00182F78">
        <w:rPr>
          <w:sz w:val="28"/>
          <w:szCs w:val="28"/>
        </w:rPr>
        <w:t>.</w:t>
      </w:r>
    </w:p>
    <w:p w:rsidR="00EA0586" w:rsidRPr="00182F78" w:rsidRDefault="00EA0586" w:rsidP="00EA058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EA0586" w:rsidRPr="00182F78" w:rsidRDefault="00EA0586" w:rsidP="00EA058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в письменной форме на основании письменного обращения;</w:t>
      </w:r>
    </w:p>
    <w:p w:rsidR="00EA0586" w:rsidRPr="00182F78" w:rsidRDefault="00EA0586" w:rsidP="00EA058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при личном обращении;</w:t>
      </w:r>
    </w:p>
    <w:p w:rsidR="00EA0586" w:rsidRPr="00182F78" w:rsidRDefault="00EA0586" w:rsidP="00EA058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по телефону;</w:t>
      </w:r>
    </w:p>
    <w:p w:rsidR="00EA0586" w:rsidRPr="00182F78" w:rsidRDefault="00EA0586" w:rsidP="00EA058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по электронной почте;</w:t>
      </w:r>
    </w:p>
    <w:p w:rsidR="00EA0586" w:rsidRPr="00182F78" w:rsidRDefault="00EA0586" w:rsidP="00EA058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Все консультации являются бесплатными.</w:t>
      </w:r>
    </w:p>
    <w:p w:rsidR="00EA0586" w:rsidRPr="00182F78" w:rsidRDefault="00EA0586" w:rsidP="00EA058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EA0586" w:rsidRPr="00182F78" w:rsidRDefault="00EA0586" w:rsidP="00EA058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182F78">
        <w:rPr>
          <w:iCs/>
          <w:sz w:val="28"/>
          <w:szCs w:val="28"/>
        </w:rPr>
        <w:t xml:space="preserve">Администрации </w:t>
      </w:r>
      <w:r w:rsidRPr="00182F78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A0586" w:rsidRPr="00182F78" w:rsidRDefault="00EA0586" w:rsidP="00EA058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при консультировании по телефону должностное лицо </w:t>
      </w:r>
      <w:r w:rsidRPr="00182F78">
        <w:rPr>
          <w:iCs/>
          <w:sz w:val="28"/>
          <w:szCs w:val="28"/>
        </w:rPr>
        <w:t xml:space="preserve">Администрации, </w:t>
      </w:r>
      <w:r w:rsidRPr="00182F78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A0586" w:rsidRPr="00182F78" w:rsidRDefault="00EA0586" w:rsidP="00EA058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по завершении консультации должностное лицо </w:t>
      </w:r>
      <w:r w:rsidRPr="00182F78">
        <w:rPr>
          <w:iCs/>
          <w:sz w:val="28"/>
          <w:szCs w:val="28"/>
        </w:rPr>
        <w:t xml:space="preserve">Администрации, </w:t>
      </w:r>
      <w:r w:rsidRPr="00182F78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A0586" w:rsidRPr="00182F78" w:rsidRDefault="00EA0586" w:rsidP="00EA0586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должностные лица </w:t>
      </w:r>
      <w:r w:rsidRPr="00182F78">
        <w:rPr>
          <w:iCs/>
          <w:sz w:val="28"/>
          <w:szCs w:val="28"/>
        </w:rPr>
        <w:t>Администрации</w:t>
      </w:r>
      <w:r w:rsidRPr="00182F78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A0586" w:rsidRPr="00ED3EFC" w:rsidRDefault="00EA0586" w:rsidP="00EA0586">
      <w:pPr>
        <w:pStyle w:val="a9"/>
        <w:jc w:val="center"/>
        <w:rPr>
          <w:b/>
          <w:sz w:val="28"/>
          <w:szCs w:val="28"/>
        </w:rPr>
      </w:pPr>
      <w:r w:rsidRPr="00ED3EFC">
        <w:rPr>
          <w:b/>
          <w:sz w:val="28"/>
          <w:szCs w:val="28"/>
        </w:rPr>
        <w:t>2. Стандарт предоставления муниципальной услуги</w:t>
      </w:r>
    </w:p>
    <w:p w:rsidR="00EA0586" w:rsidRPr="00ED3EFC" w:rsidRDefault="00EA0586" w:rsidP="00EA0586">
      <w:pPr>
        <w:pStyle w:val="a9"/>
        <w:rPr>
          <w:sz w:val="28"/>
          <w:szCs w:val="28"/>
        </w:rPr>
      </w:pPr>
    </w:p>
    <w:p w:rsidR="00EA0586" w:rsidRPr="00ED3EFC" w:rsidRDefault="00EA0586" w:rsidP="00EA0586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ED3EFC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EA0586" w:rsidRPr="000716AC" w:rsidRDefault="00EA0586" w:rsidP="00EA0586">
      <w:pPr>
        <w:pStyle w:val="a9"/>
      </w:pP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0716AC">
        <w:tab/>
      </w:r>
      <w:r w:rsidRPr="00787D3D">
        <w:rPr>
          <w:sz w:val="28"/>
          <w:szCs w:val="28"/>
        </w:rPr>
        <w:t xml:space="preserve">Наименование </w:t>
      </w:r>
      <w:r w:rsidRPr="00787D3D">
        <w:rPr>
          <w:iCs/>
          <w:sz w:val="28"/>
          <w:szCs w:val="28"/>
        </w:rPr>
        <w:t>муниципальной</w:t>
      </w:r>
      <w:r w:rsidRPr="00787D3D">
        <w:rPr>
          <w:b/>
          <w:i/>
          <w:iCs/>
          <w:sz w:val="28"/>
          <w:szCs w:val="28"/>
        </w:rPr>
        <w:t xml:space="preserve">  </w:t>
      </w:r>
      <w:r w:rsidRPr="00787D3D">
        <w:rPr>
          <w:sz w:val="28"/>
          <w:szCs w:val="28"/>
        </w:rPr>
        <w:t>услуги -</w:t>
      </w:r>
      <w:r w:rsidRPr="000716AC">
        <w:t xml:space="preserve"> </w:t>
      </w:r>
      <w:r w:rsidRPr="00A41237">
        <w:rPr>
          <w:sz w:val="28"/>
          <w:szCs w:val="28"/>
        </w:rPr>
        <w:t>«Предоставление информации об объектах культурного наследия на</w:t>
      </w:r>
      <w:r>
        <w:rPr>
          <w:sz w:val="28"/>
          <w:szCs w:val="28"/>
        </w:rPr>
        <w:t>ходящихся, на территории Прудков</w:t>
      </w:r>
      <w:r w:rsidRPr="00A41237">
        <w:rPr>
          <w:sz w:val="28"/>
          <w:szCs w:val="28"/>
        </w:rPr>
        <w:t xml:space="preserve">ского </w:t>
      </w:r>
      <w:r w:rsidRPr="00A41237">
        <w:rPr>
          <w:sz w:val="28"/>
          <w:szCs w:val="28"/>
        </w:rPr>
        <w:lastRenderedPageBreak/>
        <w:t>сельского поселения и включенных в единый государственный реестр объектов культурного наследия (памятников истории и культуры)».</w:t>
      </w:r>
    </w:p>
    <w:p w:rsidR="00EA0586" w:rsidRPr="00787D3D" w:rsidRDefault="00EA0586" w:rsidP="00EA0586">
      <w:pPr>
        <w:pStyle w:val="a9"/>
      </w:pPr>
    </w:p>
    <w:p w:rsidR="00EA0586" w:rsidRPr="000716AC" w:rsidRDefault="00EA0586" w:rsidP="00EA0586">
      <w:pPr>
        <w:jc w:val="both"/>
        <w:rPr>
          <w:bCs/>
          <w:sz w:val="28"/>
          <w:szCs w:val="28"/>
        </w:rPr>
      </w:pPr>
    </w:p>
    <w:p w:rsidR="00EA0586" w:rsidRPr="00E410C7" w:rsidRDefault="00EA0586" w:rsidP="00EA0586">
      <w:pPr>
        <w:ind w:firstLine="720"/>
        <w:jc w:val="both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EA0586" w:rsidRPr="000716AC" w:rsidRDefault="00EA0586" w:rsidP="00EA0586">
      <w:pPr>
        <w:jc w:val="both"/>
        <w:rPr>
          <w:bCs/>
          <w:sz w:val="28"/>
          <w:szCs w:val="28"/>
        </w:rPr>
      </w:pPr>
    </w:p>
    <w:p w:rsidR="00EA0586" w:rsidRPr="000716AC" w:rsidRDefault="00EA0586" w:rsidP="00EA0586">
      <w:pPr>
        <w:autoSpaceDE w:val="0"/>
        <w:jc w:val="both"/>
        <w:rPr>
          <w:sz w:val="28"/>
          <w:szCs w:val="28"/>
        </w:rPr>
      </w:pPr>
      <w:r w:rsidRPr="000716AC">
        <w:rPr>
          <w:sz w:val="28"/>
          <w:szCs w:val="28"/>
        </w:rPr>
        <w:tab/>
        <w:t xml:space="preserve">2.2.1. Администрация  </w:t>
      </w:r>
      <w:r>
        <w:rPr>
          <w:sz w:val="28"/>
          <w:szCs w:val="28"/>
        </w:rPr>
        <w:t>предоставляет информацию</w:t>
      </w:r>
      <w:r w:rsidRPr="00A41237">
        <w:rPr>
          <w:sz w:val="28"/>
          <w:szCs w:val="28"/>
        </w:rPr>
        <w:t xml:space="preserve"> об объектах культурного наследия</w:t>
      </w:r>
      <w:r>
        <w:rPr>
          <w:sz w:val="28"/>
          <w:szCs w:val="28"/>
        </w:rPr>
        <w:t>, находящихся на территории Прудков</w:t>
      </w:r>
      <w:r w:rsidRPr="00A41237">
        <w:rPr>
          <w:sz w:val="28"/>
          <w:szCs w:val="28"/>
        </w:rPr>
        <w:t>ского сельского поселения и включенных в единый государственный реестр объектов культурного наследия (памятников истории и культуры)</w:t>
      </w:r>
      <w:r w:rsidRPr="000716AC">
        <w:rPr>
          <w:sz w:val="28"/>
          <w:szCs w:val="28"/>
        </w:rPr>
        <w:t>.</w:t>
      </w:r>
    </w:p>
    <w:p w:rsidR="00EA0586" w:rsidRPr="000716AC" w:rsidRDefault="00EA0586" w:rsidP="00EA0586">
      <w:pPr>
        <w:autoSpaceDE w:val="0"/>
        <w:ind w:firstLine="708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A0586" w:rsidRDefault="00EA0586" w:rsidP="00953D7C">
      <w:pPr>
        <w:pStyle w:val="a9"/>
        <w:ind w:left="0"/>
        <w:jc w:val="both"/>
        <w:rPr>
          <w:sz w:val="28"/>
          <w:szCs w:val="28"/>
        </w:rPr>
      </w:pPr>
      <w:r w:rsidRPr="00ED3EFC">
        <w:rPr>
          <w:sz w:val="28"/>
          <w:szCs w:val="28"/>
        </w:rPr>
        <w:t xml:space="preserve">          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года № 33 «О перечне услуг, которые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области».</w:t>
      </w:r>
    </w:p>
    <w:p w:rsidR="00953D7C" w:rsidRPr="00A41237" w:rsidRDefault="00953D7C" w:rsidP="00953D7C">
      <w:pPr>
        <w:pStyle w:val="a9"/>
        <w:ind w:left="0"/>
        <w:jc w:val="both"/>
        <w:rPr>
          <w:sz w:val="28"/>
          <w:szCs w:val="28"/>
        </w:rPr>
      </w:pPr>
    </w:p>
    <w:p w:rsidR="00EA0586" w:rsidRPr="00E410C7" w:rsidRDefault="00EA0586" w:rsidP="00EA0586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1237">
        <w:rPr>
          <w:sz w:val="28"/>
          <w:szCs w:val="28"/>
        </w:rPr>
        <w:t xml:space="preserve"> </w:t>
      </w:r>
      <w:r w:rsidRPr="00E410C7">
        <w:rPr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</w:t>
      </w:r>
      <w:r w:rsidRPr="00FB21E1">
        <w:rPr>
          <w:bCs/>
          <w:iCs/>
          <w:sz w:val="28"/>
          <w:szCs w:val="28"/>
        </w:rPr>
        <w:t>Результат предоставления муниципальной услуги</w:t>
      </w:r>
      <w:r w:rsidRPr="00A41237">
        <w:rPr>
          <w:sz w:val="28"/>
          <w:szCs w:val="28"/>
        </w:rPr>
        <w:t xml:space="preserve"> - предоставление информации об объекте культурного наследия федерального, регионального или местного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а также о выявленном объекте культурного наследия, находящегося на территории  </w:t>
      </w:r>
      <w:r w:rsidR="0096083F">
        <w:rPr>
          <w:sz w:val="28"/>
          <w:szCs w:val="28"/>
        </w:rPr>
        <w:t>Прудковского</w:t>
      </w:r>
      <w:r w:rsidRPr="00A41237">
        <w:rPr>
          <w:sz w:val="28"/>
          <w:szCs w:val="28"/>
        </w:rPr>
        <w:t xml:space="preserve"> сельского поселения;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выдача заявителю письма об отсутствии у объекта статуса объекта культурного наследия; </w:t>
      </w:r>
    </w:p>
    <w:p w:rsidR="00EA0586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выдача заявителю уведомления об отказе в предоставлении информации.</w:t>
      </w:r>
    </w:p>
    <w:p w:rsidR="00EA0586" w:rsidRPr="00E410C7" w:rsidRDefault="00EA0586" w:rsidP="00EA0586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EA0586" w:rsidRPr="00A41237" w:rsidRDefault="00EA0586" w:rsidP="00EA0586">
      <w:pPr>
        <w:jc w:val="center"/>
        <w:rPr>
          <w:sz w:val="28"/>
          <w:szCs w:val="28"/>
        </w:rPr>
      </w:pP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41237">
        <w:rPr>
          <w:sz w:val="28"/>
          <w:szCs w:val="28"/>
        </w:rPr>
        <w:t>2.4. Срок предоставления муниципальной услуги не должен превышать 30 (тридцат</w:t>
      </w:r>
      <w:r>
        <w:rPr>
          <w:sz w:val="28"/>
          <w:szCs w:val="28"/>
        </w:rPr>
        <w:t>ь) календарных</w:t>
      </w:r>
      <w:r w:rsidRPr="00A41237">
        <w:rPr>
          <w:sz w:val="28"/>
          <w:szCs w:val="28"/>
        </w:rPr>
        <w:t xml:space="preserve"> дней со дня подачи заявления о предоставлении необходимой информации.</w:t>
      </w:r>
    </w:p>
    <w:p w:rsidR="00EA0586" w:rsidRPr="00E410C7" w:rsidRDefault="00EA0586" w:rsidP="00EA0586">
      <w:pPr>
        <w:ind w:firstLine="708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1237">
        <w:rPr>
          <w:sz w:val="28"/>
          <w:szCs w:val="28"/>
        </w:rPr>
        <w:t xml:space="preserve"> </w:t>
      </w:r>
      <w:r w:rsidRPr="00E410C7">
        <w:rPr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Конституция Российской Федерации;</w:t>
      </w:r>
    </w:p>
    <w:p w:rsidR="00EA0586" w:rsidRPr="00182F78" w:rsidRDefault="00EA0586" w:rsidP="00EA058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182F78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 </w:t>
      </w:r>
    </w:p>
    <w:p w:rsidR="00EA0586" w:rsidRPr="00A41237" w:rsidRDefault="00EA0586" w:rsidP="00EA058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F78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Гражданский кодекс Российской Федерации;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Федеральный закон от 02.05.2006 № 59-ФЗ «О порядке рассмотрения обращений граждан Российской Федерации»;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Закон Российской Федерации от 07.02.1992 № 2300-1 «О защите прав потребителей»;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Закон Российской Федерации от 09.10.1992 № 3612-1 «Основы законодательства Российской Федерации о культуре»;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>-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приказом Росохранкультуры от 27.02.2009 № 37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Федерации»;</w:t>
      </w:r>
    </w:p>
    <w:p w:rsidR="00EA0586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Устав </w:t>
      </w:r>
      <w:r>
        <w:rPr>
          <w:sz w:val="28"/>
          <w:szCs w:val="28"/>
        </w:rPr>
        <w:t>Прудков</w:t>
      </w:r>
      <w:r w:rsidRPr="00A41237">
        <w:rPr>
          <w:sz w:val="28"/>
          <w:szCs w:val="28"/>
        </w:rPr>
        <w:t>ского сельского поселения Починковского района Смоленской области.</w:t>
      </w:r>
    </w:p>
    <w:p w:rsidR="00EA0586" w:rsidRDefault="00EA0586" w:rsidP="00EA0586">
      <w:pPr>
        <w:jc w:val="both"/>
        <w:rPr>
          <w:sz w:val="28"/>
          <w:szCs w:val="28"/>
        </w:rPr>
      </w:pPr>
    </w:p>
    <w:p w:rsidR="00EA0586" w:rsidRPr="00182F78" w:rsidRDefault="00EA0586" w:rsidP="00EA0586">
      <w:pPr>
        <w:pStyle w:val="ConsPlusNormal"/>
        <w:jc w:val="center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41237">
        <w:rPr>
          <w:sz w:val="28"/>
          <w:szCs w:val="28"/>
        </w:rPr>
        <w:t>2.6.</w:t>
      </w:r>
      <w:r>
        <w:rPr>
          <w:sz w:val="28"/>
          <w:szCs w:val="28"/>
        </w:rPr>
        <w:t>1.</w:t>
      </w:r>
      <w:r w:rsidRPr="00A41237">
        <w:rPr>
          <w:sz w:val="28"/>
          <w:szCs w:val="28"/>
        </w:rPr>
        <w:t xml:space="preserve">Для получения муниципальной услуги необходимо подать заявление. В заявлении заявителем (его представителем) необходимо указать: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а) фамилия, имя, отчество заявителя (представителя заявителя), либо наименование юридического лица, почтовый адрес либо адрес электронной почты, по которому должен быть направлен ответ;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б) документ, уполномочивающий представителя заявителя подавать заявление от имени заявителя;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в) наименование и место нахождения объекта культурного наследия, информация о котором запрашивается;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г) способ передачи запрашиваемой информации.</w:t>
      </w:r>
    </w:p>
    <w:p w:rsidR="00EA0586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К заявлению, в случае необходимости, в подтверждение изложенной в нем информации могут быть приложены соответствующие его содержанию документы и материалы либо их копии.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Default="00EA0586" w:rsidP="00EA0586">
      <w:pPr>
        <w:jc w:val="center"/>
        <w:rPr>
          <w:sz w:val="28"/>
          <w:szCs w:val="28"/>
        </w:rPr>
      </w:pPr>
      <w:r w:rsidRPr="00AC516B">
        <w:rPr>
          <w:b/>
          <w:sz w:val="28"/>
          <w:szCs w:val="28"/>
        </w:rPr>
        <w:t>2.7. Основания для отказа в приеме документов, необходимых для предоставления муниципальной услуги, отсутствуют</w:t>
      </w:r>
      <w:r w:rsidRPr="00A41237">
        <w:rPr>
          <w:sz w:val="28"/>
          <w:szCs w:val="28"/>
        </w:rPr>
        <w:t>.</w:t>
      </w:r>
    </w:p>
    <w:p w:rsidR="00EA0586" w:rsidRPr="00A41237" w:rsidRDefault="00EA0586" w:rsidP="00EA0586">
      <w:pPr>
        <w:jc w:val="center"/>
        <w:rPr>
          <w:sz w:val="28"/>
          <w:szCs w:val="28"/>
        </w:rPr>
      </w:pPr>
    </w:p>
    <w:p w:rsidR="00EA0586" w:rsidRPr="00AC516B" w:rsidRDefault="00EA0586" w:rsidP="00EA0586">
      <w:pPr>
        <w:jc w:val="center"/>
        <w:rPr>
          <w:b/>
          <w:sz w:val="28"/>
          <w:szCs w:val="28"/>
        </w:rPr>
      </w:pPr>
      <w:r w:rsidRPr="00AC516B">
        <w:rPr>
          <w:b/>
          <w:sz w:val="28"/>
          <w:szCs w:val="28"/>
        </w:rPr>
        <w:t>2.8. Перечень оснований для отказа в предоставлении муниципальной услуги: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отсутствие сведений о фамилии, имени и отчестве заявителя, почтовом адресе – для физических лиц;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lastRenderedPageBreak/>
        <w:t xml:space="preserve"> - отсутствие полного наименования, адреса места нахождения – для юридических лиц;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отсутствие адреса местонахождения объекта, в отношении которого испрашивается информация;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отсутствие копии доверенности – для представителей физических и юридических лиц, действующих на основании доверенности;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невозможность идентификации объекта по указанным в заявлении сведениям;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не читаемость текста заявления и (или) приложений к нему, указанных в заявлении, полученных по средствам факсимильной связи;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неполучение по средствам факсимильной связи приложений к заявлению, если они указаны в заявлении;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несоответствие обращения содержанию муниципальной услуги;</w:t>
      </w:r>
    </w:p>
    <w:p w:rsidR="00EA0586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отсутствие запрашиваемой информации.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Pr="007207DE" w:rsidRDefault="00EA0586" w:rsidP="00EA0586">
      <w:pPr>
        <w:pStyle w:val="a9"/>
        <w:jc w:val="center"/>
        <w:rPr>
          <w:b/>
          <w:bCs/>
          <w:sz w:val="28"/>
          <w:szCs w:val="28"/>
        </w:rPr>
      </w:pPr>
      <w:r w:rsidRPr="007207DE">
        <w:rPr>
          <w:b/>
          <w:bCs/>
          <w:sz w:val="28"/>
          <w:szCs w:val="28"/>
        </w:rPr>
        <w:t>2.9.</w:t>
      </w:r>
      <w:r w:rsidRPr="007207DE">
        <w:rPr>
          <w:sz w:val="28"/>
          <w:szCs w:val="28"/>
        </w:rPr>
        <w:t xml:space="preserve"> </w:t>
      </w:r>
      <w:r w:rsidRPr="007207DE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182F78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Муниципальная услуга предоставляется бесплатно.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EA0586" w:rsidRDefault="00EA0586" w:rsidP="00EA058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A0586" w:rsidRPr="00182F78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EA0586" w:rsidRPr="00182F78" w:rsidRDefault="00EA0586" w:rsidP="00EA058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82F78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EA0586" w:rsidRPr="00182F78" w:rsidRDefault="00EA0586" w:rsidP="00EA058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82F78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</w:t>
      </w:r>
      <w:r w:rsidRPr="00182F78">
        <w:rPr>
          <w:iCs/>
          <w:sz w:val="28"/>
          <w:szCs w:val="28"/>
        </w:rPr>
        <w:lastRenderedPageBreak/>
        <w:t xml:space="preserve">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EA0586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A0586" w:rsidRPr="00182F78" w:rsidRDefault="00EA0586" w:rsidP="00EA0586">
      <w:pPr>
        <w:ind w:firstLine="709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EA0586" w:rsidRPr="00182F78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EA0586" w:rsidRPr="00182F78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Доступ заявителей к парковочным местам является бесплатным.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стульями и столами для оформления документов.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режим работы Администрации;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настоящий Административный регламент.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207DE" w:rsidRPr="0003517C" w:rsidRDefault="00EA0586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86590C">
        <w:rPr>
          <w:rFonts w:ascii="Times New Roman" w:hAnsi="Times New Roman" w:cs="Times New Roman"/>
        </w:rPr>
        <w:t>2.13.7.</w:t>
      </w:r>
      <w:r w:rsidRPr="00182F78">
        <w:t xml:space="preserve"> </w:t>
      </w:r>
      <w:r w:rsidR="007207DE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9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10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207DE" w:rsidRPr="0003517C" w:rsidRDefault="007207DE" w:rsidP="007207DE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7207DE" w:rsidRDefault="007207DE" w:rsidP="007207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 xml:space="preserve">в случае отсутствия технической возможности обеспечить свободный доступ инвалидам на коляске, то есть убрать ступеньки на входе путем понижения </w:t>
      </w:r>
      <w:r w:rsidRPr="0003517C">
        <w:rPr>
          <w:sz w:val="28"/>
          <w:szCs w:val="28"/>
        </w:rPr>
        <w:lastRenderedPageBreak/>
        <w:t>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табличкой.</w:t>
      </w:r>
    </w:p>
    <w:p w:rsidR="007207DE" w:rsidRDefault="007207DE" w:rsidP="007207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A0586" w:rsidRPr="00182F78" w:rsidRDefault="00EA0586" w:rsidP="007207DE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EA0586" w:rsidRPr="00182F78" w:rsidRDefault="00EA0586" w:rsidP="00EA0586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EA0586" w:rsidRPr="00182F78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EA0586" w:rsidRPr="00182F78" w:rsidRDefault="00EA0586" w:rsidP="00EA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A0586" w:rsidRPr="00182F78" w:rsidRDefault="00EA0586" w:rsidP="00EA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EA0586" w:rsidRPr="00182F78" w:rsidRDefault="00EA0586" w:rsidP="00EA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EA0586" w:rsidRPr="00182F78" w:rsidRDefault="00EA0586" w:rsidP="00EA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соблюдение стандарта предоставления муниципальной услуги;</w:t>
      </w:r>
    </w:p>
    <w:p w:rsidR="00EA0586" w:rsidRPr="00182F78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A0586" w:rsidRDefault="00EA0586" w:rsidP="00EA0586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EA0586" w:rsidRDefault="00EA0586" w:rsidP="00EA0586">
      <w:pPr>
        <w:ind w:firstLine="709"/>
        <w:jc w:val="both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A0586" w:rsidRPr="006948A1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</w:t>
      </w:r>
      <w:r>
        <w:rPr>
          <w:sz w:val="28"/>
          <w:szCs w:val="28"/>
        </w:rPr>
        <w:t>или их копии в письменной форме.</w:t>
      </w:r>
    </w:p>
    <w:p w:rsidR="00ED3EFC" w:rsidRDefault="00ED3EFC" w:rsidP="00EA0586">
      <w:pPr>
        <w:jc w:val="center"/>
        <w:rPr>
          <w:b/>
          <w:sz w:val="28"/>
          <w:szCs w:val="28"/>
        </w:rPr>
      </w:pPr>
    </w:p>
    <w:p w:rsidR="00EA0586" w:rsidRDefault="00EA0586" w:rsidP="00EA0586">
      <w:pPr>
        <w:jc w:val="center"/>
        <w:rPr>
          <w:sz w:val="28"/>
          <w:szCs w:val="28"/>
        </w:rPr>
      </w:pPr>
      <w:r w:rsidRPr="006948A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A41237">
        <w:rPr>
          <w:sz w:val="28"/>
          <w:szCs w:val="28"/>
        </w:rPr>
        <w:t xml:space="preserve"> </w:t>
      </w:r>
    </w:p>
    <w:p w:rsidR="00EA0586" w:rsidRDefault="00EA0586" w:rsidP="00EA0586">
      <w:pPr>
        <w:jc w:val="center"/>
        <w:rPr>
          <w:sz w:val="28"/>
          <w:szCs w:val="28"/>
        </w:rPr>
      </w:pPr>
    </w:p>
    <w:p w:rsidR="00EA0586" w:rsidRPr="00A41237" w:rsidRDefault="00EA0586" w:rsidP="00EA0586">
      <w:pPr>
        <w:jc w:val="center"/>
        <w:rPr>
          <w:sz w:val="28"/>
          <w:szCs w:val="28"/>
        </w:rPr>
      </w:pPr>
      <w:r w:rsidRPr="00A41237">
        <w:rPr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lastRenderedPageBreak/>
        <w:t xml:space="preserve"> - приём, регистрация документов;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рассмотрение документов и принятие решения;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выдача результата предоставления муниципальной услуги.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3.2. Административная процедура по приёму, регистрации документов.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3.2.1. Основанием для начала исполнения административной процедуры является поступление заявления, копии доверенности представителя и других документов (далее по тексту – документы).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3.2.2. Прием и регистрация документов осуществляется специалистом не позднее 1 дня, последующего за днем поступления..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3.2.3. Срок административной процедуры приёма, регистрации документов не должен превышать 3 рабочих дней.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3.3. Административная процедура по рассмотрению документов и принятие решения.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3.3.1. В начале административной процедуры специалист, ответственный за предоставление муниципальной услуги, анализирует представленные документы и устанавливает: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соответствие их требованиям Регламента;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- достаточность информации для идентификации объекта, в отношении которого испрашивается информация.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3.3.2. По результатам рассмотрения документов специалист, ответственный за предоставление муниципальной услуги, принимает решение: о предоставлении информации об объекте; об отказе в предоставлении информации об объекте.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3.3.3. По результатам рассмотрения представленных документов готовиться ответ заявителю.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3.3.4. Срок административной процедуры не должен превышать 20 рабочих дней.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3.4. Административная процедура по выдаче результата предоставления муниципальной услуги.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3.4.1. Специалист  в течение одного рабочего дня регистрирует документ, являющийся результатом предоставления муниципальной услуги, и не позднее следующего дня направляет его заявителю (его представителю) письмом.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3.4.2. Если в заявлении указано пожелание заявителя получить результат предоставления муниципальной услуги лично, и имеется его контактный телефон, специалист, в день регистрации извещает заявителя (его представителя) о готовности документа, являющегося результатом предоставления муниципальной услуги и возможности его получения.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3.4.3. Срок административной процедуры не должен превышать 3 рабочих дней.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3.5. Обращения заявителей принимаются лично, почтой, через официальный адрес электронной почты администрации </w:t>
      </w:r>
      <w:r>
        <w:rPr>
          <w:sz w:val="28"/>
          <w:szCs w:val="28"/>
        </w:rPr>
        <w:t>Прудков</w:t>
      </w:r>
      <w:r w:rsidRPr="00A41237">
        <w:rPr>
          <w:sz w:val="28"/>
          <w:szCs w:val="28"/>
        </w:rPr>
        <w:t xml:space="preserve">ского сельского поселения приложение № 1 к Регламенту. 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  <w:r w:rsidRPr="00A41237">
        <w:rPr>
          <w:sz w:val="28"/>
          <w:szCs w:val="28"/>
        </w:rPr>
        <w:t xml:space="preserve"> 3.6. Блок-схема предоставления муниципальной услуги приведена в приложении № 2 к Регламенту.</w:t>
      </w:r>
    </w:p>
    <w:p w:rsidR="00EA0586" w:rsidRPr="00A96729" w:rsidRDefault="00EA0586" w:rsidP="00EA0586">
      <w:pPr>
        <w:jc w:val="center"/>
        <w:rPr>
          <w:b/>
          <w:bCs/>
          <w:color w:val="000000"/>
          <w:sz w:val="28"/>
          <w:szCs w:val="28"/>
        </w:rPr>
      </w:pPr>
      <w:r w:rsidRPr="00A96729">
        <w:rPr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EA0586" w:rsidRPr="00014804" w:rsidRDefault="00EA0586" w:rsidP="00EA0586">
      <w:pPr>
        <w:jc w:val="center"/>
        <w:rPr>
          <w:sz w:val="28"/>
          <w:szCs w:val="28"/>
        </w:rPr>
      </w:pP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3.4.1.  </w:t>
      </w:r>
      <w:r w:rsidRPr="00511B54">
        <w:rPr>
          <w:color w:val="000000"/>
          <w:sz w:val="28"/>
          <w:szCs w:val="28"/>
        </w:rPr>
        <w:t xml:space="preserve">Основанием для начала процедуры рассмотрения обращения заявителя и оформление результата предоставления муниципальной услуги является </w:t>
      </w:r>
      <w:r w:rsidRPr="00511B54">
        <w:rPr>
          <w:color w:val="000000"/>
          <w:sz w:val="28"/>
          <w:szCs w:val="28"/>
        </w:rPr>
        <w:lastRenderedPageBreak/>
        <w:t>получение специалистом, уполномоченным на рассмотрение обращения заявителя, принятых документов.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3.4.2. </w:t>
      </w:r>
      <w:r w:rsidRPr="00511B54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1) устанавливает предмет обращения заявителя;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 w:rsidRPr="00511B54">
        <w:rPr>
          <w:color w:val="000000"/>
          <w:sz w:val="28"/>
          <w:szCs w:val="28"/>
        </w:rPr>
        <w:t>;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11B54">
        <w:rPr>
          <w:color w:val="000000"/>
          <w:sz w:val="28"/>
          <w:szCs w:val="28"/>
        </w:rPr>
        <w:t xml:space="preserve">устанавливает наличие полномочий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по рассмотрению обращения заявителя.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</w:t>
      </w:r>
      <w:r w:rsidRPr="00511B54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дминистрации и отсутствуют определенные </w:t>
      </w:r>
      <w:r w:rsidRPr="00853F08">
        <w:rPr>
          <w:sz w:val="28"/>
          <w:szCs w:val="28"/>
        </w:rPr>
        <w:t>пунктом 2.8</w:t>
      </w:r>
      <w:r w:rsidRPr="00511B54">
        <w:rPr>
          <w:color w:val="000000"/>
          <w:sz w:val="28"/>
          <w:szCs w:val="28"/>
        </w:rPr>
        <w:t xml:space="preserve"> настоящего </w:t>
      </w:r>
      <w:r w:rsidRPr="00C05DDE">
        <w:rPr>
          <w:sz w:val="28"/>
          <w:szCs w:val="28"/>
        </w:rPr>
        <w:t>Административного</w:t>
      </w:r>
      <w:r w:rsidRPr="00511B54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услуги.</w:t>
      </w:r>
    </w:p>
    <w:p w:rsidR="00EA0586" w:rsidRDefault="00EA0586" w:rsidP="00EA05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EA0586" w:rsidRPr="006948A1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8A1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EA0586" w:rsidRPr="00511B54" w:rsidRDefault="00EA0586" w:rsidP="00EA0586">
      <w:pPr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EA0586" w:rsidRPr="00704D97" w:rsidRDefault="00EA0586" w:rsidP="00EA0586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5</w:t>
      </w:r>
      <w:r w:rsidRPr="00704D97">
        <w:rPr>
          <w:b/>
          <w:bCs/>
          <w:color w:val="000000"/>
          <w:sz w:val="28"/>
          <w:szCs w:val="28"/>
        </w:rPr>
        <w:t>. Выдача результата</w:t>
      </w:r>
    </w:p>
    <w:p w:rsidR="00EA0586" w:rsidRPr="00704D97" w:rsidRDefault="00EA0586" w:rsidP="00EA0586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EA0586" w:rsidRPr="00511B54" w:rsidRDefault="00EA0586" w:rsidP="00EA0586">
      <w:pPr>
        <w:jc w:val="center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Pr="00511B5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Pr="00511B54">
        <w:rPr>
          <w:color w:val="000000"/>
          <w:sz w:val="28"/>
          <w:szCs w:val="28"/>
        </w:rPr>
        <w:t xml:space="preserve">Решение о предоставлении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Pr="00511B54">
        <w:rPr>
          <w:color w:val="000000"/>
          <w:sz w:val="28"/>
          <w:szCs w:val="28"/>
        </w:rPr>
        <w:t xml:space="preserve">Решение о предоставлении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дминистрации.</w:t>
      </w:r>
    </w:p>
    <w:p w:rsidR="00EA0586" w:rsidRPr="00511B54" w:rsidRDefault="00EA0586" w:rsidP="00EA058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</w:t>
      </w:r>
      <w:r>
        <w:rPr>
          <w:color w:val="000000"/>
          <w:sz w:val="28"/>
          <w:szCs w:val="28"/>
        </w:rPr>
        <w:t xml:space="preserve"> об</w:t>
      </w:r>
      <w:r w:rsidRPr="00511B54">
        <w:rPr>
          <w:color w:val="000000"/>
          <w:sz w:val="28"/>
          <w:szCs w:val="28"/>
        </w:rPr>
        <w:t xml:space="preserve"> отказе в предоставлении муниципальной услуги.</w:t>
      </w:r>
    </w:p>
    <w:p w:rsidR="00EA0586" w:rsidRDefault="00EA0586" w:rsidP="00EA0586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EA0586" w:rsidRPr="006948A1" w:rsidRDefault="00EA0586" w:rsidP="00EA0586">
      <w:pPr>
        <w:ind w:firstLine="720"/>
        <w:jc w:val="both"/>
        <w:rPr>
          <w:sz w:val="28"/>
          <w:szCs w:val="28"/>
        </w:rPr>
      </w:pPr>
      <w:r w:rsidRPr="006948A1">
        <w:rPr>
          <w:sz w:val="28"/>
          <w:szCs w:val="28"/>
        </w:rPr>
        <w:lastRenderedPageBreak/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41237">
        <w:rPr>
          <w:b/>
          <w:sz w:val="28"/>
          <w:szCs w:val="28"/>
        </w:rPr>
        <w:t xml:space="preserve">           </w:t>
      </w:r>
      <w:r w:rsidRPr="00182F78">
        <w:rPr>
          <w:b/>
          <w:bCs/>
          <w:sz w:val="28"/>
          <w:szCs w:val="28"/>
        </w:rPr>
        <w:t>4. Формы контроля за исполнением настоящего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Административного регламента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ответственными лицами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lastRenderedPageBreak/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A0586" w:rsidRPr="00182F78" w:rsidRDefault="00EA0586" w:rsidP="00EA05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EA0586" w:rsidRPr="00182F78" w:rsidRDefault="00EA0586" w:rsidP="00EA0586">
      <w:pPr>
        <w:pStyle w:val="ConsPlusNormal"/>
        <w:jc w:val="both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A0586" w:rsidRPr="00182F78" w:rsidRDefault="00EA0586" w:rsidP="00EA0586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1) на информационных стендах Администрации; </w:t>
      </w:r>
    </w:p>
    <w:p w:rsidR="00EA0586" w:rsidRPr="00155C9B" w:rsidRDefault="00EA0586" w:rsidP="00EA0586">
      <w:pPr>
        <w:pStyle w:val="a5"/>
        <w:ind w:firstLine="709"/>
        <w:rPr>
          <w:rFonts w:ascii="Times New Roman" w:hAnsi="Times New Roman" w:cs="Times New Roman"/>
        </w:rPr>
      </w:pPr>
      <w:r w:rsidRPr="00155C9B">
        <w:rPr>
          <w:rFonts w:ascii="Times New Roman" w:hAnsi="Times New Roman" w:cs="Times New Roman"/>
        </w:rPr>
        <w:t>2) на Интернет-сайте Администрации:</w:t>
      </w:r>
      <w:r w:rsidRPr="00970ECF">
        <w:rPr>
          <w:b/>
          <w:color w:val="000000"/>
          <w:u w:val="single"/>
        </w:rPr>
        <w:t xml:space="preserve"> </w:t>
      </w:r>
      <w:hyperlink w:history="1">
        <w:r w:rsidRPr="00ED3EFC">
          <w:rPr>
            <w:rStyle w:val="a3"/>
            <w:b/>
            <w:color w:val="000000"/>
          </w:rPr>
          <w:t>http://</w:t>
        </w:r>
      </w:hyperlink>
      <w:r w:rsidRPr="00ED3EFC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ED3EFC">
        <w:rPr>
          <w:rFonts w:ascii="Times New Roman" w:hAnsi="Times New Roman" w:cs="Times New Roman"/>
          <w:b/>
          <w:u w:val="single"/>
        </w:rPr>
        <w:t>.</w:t>
      </w:r>
      <w:r w:rsidRPr="00ED3EFC">
        <w:rPr>
          <w:rFonts w:ascii="Times New Roman" w:hAnsi="Times New Roman" w:cs="Times New Roman"/>
          <w:b/>
          <w:u w:val="single"/>
          <w:lang w:val="en-US"/>
        </w:rPr>
        <w:t>admin</w:t>
      </w:r>
      <w:r w:rsidRPr="00ED3EFC">
        <w:rPr>
          <w:rFonts w:ascii="Times New Roman" w:hAnsi="Times New Roman" w:cs="Times New Roman"/>
          <w:b/>
          <w:u w:val="single"/>
        </w:rPr>
        <w:t>-</w:t>
      </w:r>
      <w:r w:rsidRPr="00ED3EFC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ED3EFC">
        <w:rPr>
          <w:rFonts w:ascii="Times New Roman" w:hAnsi="Times New Roman" w:cs="Times New Roman"/>
          <w:b/>
          <w:u w:val="single"/>
        </w:rPr>
        <w:t>.ru</w:t>
      </w:r>
      <w:r w:rsidRPr="00155C9B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(в том числе в сети Интернет);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нарушение срока предоставления муниципальной услуги;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182F78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5.6. Жалоба должна содержать: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0586" w:rsidRPr="00182F78" w:rsidRDefault="00EA0586" w:rsidP="00EA05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</w:t>
      </w:r>
      <w:r w:rsidRPr="00182F78">
        <w:rPr>
          <w:sz w:val="28"/>
          <w:szCs w:val="28"/>
        </w:rPr>
        <w:lastRenderedPageBreak/>
        <w:t xml:space="preserve">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отказывает в удовлетворении жалобы.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0586" w:rsidRPr="00182F78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</w:t>
      </w:r>
      <w:r>
        <w:rPr>
          <w:sz w:val="28"/>
          <w:szCs w:val="28"/>
        </w:rPr>
        <w:t>ьную услугу, в судебном порядке.</w:t>
      </w: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EFC" w:rsidRDefault="00ED3EFC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07DE" w:rsidRDefault="007207DE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EFC" w:rsidRDefault="00ED3EFC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EFC" w:rsidRDefault="00ED3EFC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3EFC" w:rsidRDefault="00ED3EFC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0586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0586" w:rsidRPr="00A41237" w:rsidRDefault="00EA0586" w:rsidP="00EA05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0586" w:rsidRPr="00A41237" w:rsidRDefault="00EA0586" w:rsidP="00EA058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 xml:space="preserve"> к административному регламенту 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 xml:space="preserve"> по оказанию муниципальной услуги 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 xml:space="preserve"> «Предоставление информации 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>об объектах культурного наследия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>включенных в единый государственный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 xml:space="preserve">реестр объектов культурного наследия </w:t>
      </w:r>
    </w:p>
    <w:p w:rsidR="00EA0586" w:rsidRPr="00A41237" w:rsidRDefault="00EA0586" w:rsidP="00EA0586">
      <w:pPr>
        <w:jc w:val="right"/>
        <w:rPr>
          <w:sz w:val="20"/>
          <w:szCs w:val="20"/>
        </w:rPr>
      </w:pPr>
      <w:r w:rsidRPr="00A41237">
        <w:rPr>
          <w:sz w:val="20"/>
          <w:szCs w:val="20"/>
        </w:rPr>
        <w:t>(памятников истории и культуры)</w:t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EA0586" w:rsidRPr="00A41237" w:rsidRDefault="00EA0586" w:rsidP="00EA058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5715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86" w:rsidRPr="00A41237" w:rsidRDefault="00EA0586" w:rsidP="00EA0586">
      <w:pPr>
        <w:jc w:val="both"/>
        <w:rPr>
          <w:sz w:val="28"/>
          <w:szCs w:val="28"/>
        </w:rPr>
      </w:pPr>
    </w:p>
    <w:p w:rsidR="00062B85" w:rsidRDefault="00062B85" w:rsidP="0013326E">
      <w:pPr>
        <w:pStyle w:val="af2"/>
        <w:spacing w:after="0"/>
        <w:jc w:val="center"/>
        <w:rPr>
          <w:b/>
          <w:sz w:val="28"/>
          <w:szCs w:val="28"/>
        </w:rPr>
      </w:pPr>
    </w:p>
    <w:sectPr w:rsidR="00062B85" w:rsidSect="003C0687">
      <w:head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6D" w:rsidRDefault="00CE1B6D" w:rsidP="00EE6121">
      <w:r>
        <w:separator/>
      </w:r>
    </w:p>
  </w:endnote>
  <w:endnote w:type="continuationSeparator" w:id="1">
    <w:p w:rsidR="00CE1B6D" w:rsidRDefault="00CE1B6D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6D" w:rsidRDefault="00CE1B6D" w:rsidP="00EE6121">
      <w:r>
        <w:separator/>
      </w:r>
    </w:p>
  </w:footnote>
  <w:footnote w:type="continuationSeparator" w:id="1">
    <w:p w:rsidR="00CE1B6D" w:rsidRDefault="00CE1B6D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23E7C"/>
    <w:rsid w:val="0003517C"/>
    <w:rsid w:val="00051EFB"/>
    <w:rsid w:val="00062B85"/>
    <w:rsid w:val="000749B7"/>
    <w:rsid w:val="000B5945"/>
    <w:rsid w:val="000C57E4"/>
    <w:rsid w:val="000D5CD7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A24D3"/>
    <w:rsid w:val="003C0687"/>
    <w:rsid w:val="003C7B84"/>
    <w:rsid w:val="003D6717"/>
    <w:rsid w:val="003E18F6"/>
    <w:rsid w:val="004A08AD"/>
    <w:rsid w:val="004C4B40"/>
    <w:rsid w:val="00532A63"/>
    <w:rsid w:val="00583DDF"/>
    <w:rsid w:val="005C0219"/>
    <w:rsid w:val="005E0AAB"/>
    <w:rsid w:val="006547AA"/>
    <w:rsid w:val="006A3940"/>
    <w:rsid w:val="006C3C65"/>
    <w:rsid w:val="006E0828"/>
    <w:rsid w:val="006E406E"/>
    <w:rsid w:val="00717F6E"/>
    <w:rsid w:val="007207DE"/>
    <w:rsid w:val="00726D9D"/>
    <w:rsid w:val="00776DE9"/>
    <w:rsid w:val="007A2DC4"/>
    <w:rsid w:val="007D1FBE"/>
    <w:rsid w:val="007D44A7"/>
    <w:rsid w:val="00801B11"/>
    <w:rsid w:val="00805CF6"/>
    <w:rsid w:val="00817E4B"/>
    <w:rsid w:val="008463EC"/>
    <w:rsid w:val="0086590C"/>
    <w:rsid w:val="00953D7C"/>
    <w:rsid w:val="0096083F"/>
    <w:rsid w:val="00A255F0"/>
    <w:rsid w:val="00A90941"/>
    <w:rsid w:val="00AB3C7A"/>
    <w:rsid w:val="00AD6DC7"/>
    <w:rsid w:val="00B1242A"/>
    <w:rsid w:val="00B215D6"/>
    <w:rsid w:val="00B22AB7"/>
    <w:rsid w:val="00B56C7D"/>
    <w:rsid w:val="00B7791A"/>
    <w:rsid w:val="00BA4700"/>
    <w:rsid w:val="00BA6AF8"/>
    <w:rsid w:val="00BB3D02"/>
    <w:rsid w:val="00BB6F8D"/>
    <w:rsid w:val="00BE56E5"/>
    <w:rsid w:val="00BF036D"/>
    <w:rsid w:val="00BF65E2"/>
    <w:rsid w:val="00C132A7"/>
    <w:rsid w:val="00C24422"/>
    <w:rsid w:val="00C24E52"/>
    <w:rsid w:val="00C4682E"/>
    <w:rsid w:val="00CD3DED"/>
    <w:rsid w:val="00CE1B6D"/>
    <w:rsid w:val="00CE4456"/>
    <w:rsid w:val="00CF3839"/>
    <w:rsid w:val="00D13CD5"/>
    <w:rsid w:val="00D24047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620FA"/>
    <w:rsid w:val="00F802E2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garantF1://71045140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45140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51</cp:revision>
  <cp:lastPrinted>2020-10-14T08:27:00Z</cp:lastPrinted>
  <dcterms:created xsi:type="dcterms:W3CDTF">2017-02-03T13:19:00Z</dcterms:created>
  <dcterms:modified xsi:type="dcterms:W3CDTF">2020-10-14T08:27:00Z</dcterms:modified>
</cp:coreProperties>
</file>