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A0" w:rsidRDefault="00451DA0" w:rsidP="00451DA0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bookmarkStart w:id="0" w:name="_GoBack"/>
      <w:r>
        <w:rPr>
          <w:noProof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90550" cy="695325"/>
            <wp:effectExtent l="0" t="0" r="0" b="0"/>
            <wp:docPr id="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bookmarkEnd w:id="0"/>
      <w:r>
        <w:rPr>
          <w:b/>
        </w:rPr>
        <w:t xml:space="preserve">                                                              </w:t>
      </w:r>
    </w:p>
    <w:p w:rsidR="00E03780" w:rsidRPr="00E03780" w:rsidRDefault="00E03780" w:rsidP="00451DA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A747D7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</w:t>
      </w:r>
      <w:r w:rsidR="00777FB6">
        <w:rPr>
          <w:rFonts w:ascii="Times New Roman" w:hAnsi="Times New Roman" w:cs="Times New Roman"/>
          <w:sz w:val="28"/>
          <w:szCs w:val="28"/>
        </w:rPr>
        <w:t>.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c"/>
        <w:tblW w:w="0" w:type="auto"/>
        <w:tblLook w:val="04A0"/>
      </w:tblPr>
      <w:tblGrid>
        <w:gridCol w:w="5637"/>
      </w:tblGrid>
      <w:tr w:rsidR="00451DA0" w:rsidRPr="00451DA0" w:rsidTr="00451DA0">
        <w:trPr>
          <w:trHeight w:val="264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51DA0" w:rsidRPr="00451DA0" w:rsidRDefault="00451DA0" w:rsidP="006C166F">
            <w:pPr>
              <w:shd w:val="clear" w:color="auto" w:fill="FFFFFF"/>
              <w:tabs>
                <w:tab w:val="left" w:pos="54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>Об отчете Главы муниципального образования Прудковского сельского поселения Починковского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>за 2016 год  и о результатах его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>деятельности Совета депутатов Прудковского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51D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сельского поселения Починковского района Смоленской области </w:t>
            </w:r>
          </w:p>
        </w:tc>
      </w:tr>
    </w:tbl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451DA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06.10.2003г. №131 – ФЗ «Об общих принципах организации местного самоуправления в Российской Федерации»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451DA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Заслушав и обсудив представленный Главой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доклад о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поселения,</w:t>
      </w:r>
    </w:p>
    <w:p w:rsidR="0066787B" w:rsidRPr="0066787B" w:rsidRDefault="00451DA0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66787B" w:rsidRPr="0066787B">
        <w:rPr>
          <w:rFonts w:ascii="Times New Roman" w:eastAsia="Times New Roman" w:hAnsi="Times New Roman" w:cs="Times New Roman"/>
          <w:sz w:val="28"/>
          <w:szCs w:val="24"/>
        </w:rPr>
        <w:t xml:space="preserve">Совет депутатов </w:t>
      </w:r>
      <w:r w:rsidR="0066787B"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="0066787B"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1. Отчет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и о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</w:t>
      </w:r>
      <w:r>
        <w:rPr>
          <w:rFonts w:ascii="Times New Roman" w:eastAsia="Times New Roman" w:hAnsi="Times New Roman" w:cs="Times New Roman"/>
          <w:sz w:val="28"/>
          <w:szCs w:val="24"/>
        </w:rPr>
        <w:t>айона Смоленской об</w:t>
      </w:r>
      <w:r w:rsidR="00A747D7">
        <w:rPr>
          <w:rFonts w:ascii="Times New Roman" w:eastAsia="Times New Roman" w:hAnsi="Times New Roman" w:cs="Times New Roman"/>
          <w:sz w:val="28"/>
          <w:szCs w:val="24"/>
        </w:rPr>
        <w:t xml:space="preserve">ласти за 2016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год принять к сведению.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2. Признать деятельность  Главы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4"/>
        </w:rPr>
        <w:t>Ива</w:t>
      </w:r>
      <w:r w:rsidR="00A747D7">
        <w:rPr>
          <w:rFonts w:ascii="Times New Roman" w:eastAsia="Times New Roman" w:hAnsi="Times New Roman" w:cs="Times New Roman"/>
          <w:sz w:val="28"/>
          <w:szCs w:val="24"/>
        </w:rPr>
        <w:t xml:space="preserve">нченко Николая Петровича за 2016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год, в том числе по решению вопросов,  поставленных Советом депутатов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 удовлетворительной.</w:t>
      </w:r>
    </w:p>
    <w:p w:rsidR="00451DA0" w:rsidRDefault="0066787B" w:rsidP="00451DA0">
      <w:pPr>
        <w:pStyle w:val="aa"/>
        <w:jc w:val="both"/>
        <w:rPr>
          <w:lang w:val="ru-RU"/>
        </w:rPr>
      </w:pPr>
      <w:r w:rsidRPr="0066787B">
        <w:t>3</w:t>
      </w:r>
      <w:r w:rsidR="00451DA0">
        <w:t>.</w:t>
      </w:r>
      <w:r w:rsidR="00451DA0">
        <w:rPr>
          <w:lang w:val="ru-RU"/>
        </w:rPr>
        <w:t xml:space="preserve"> </w:t>
      </w:r>
      <w:r w:rsidR="00451DA0">
        <w:t>Опубликовать настоящее решение</w:t>
      </w:r>
      <w:r w:rsidR="00451DA0">
        <w:rPr>
          <w:lang w:val="ru-RU"/>
        </w:rPr>
        <w:t xml:space="preserve"> </w:t>
      </w:r>
      <w:r w:rsidR="00451DA0">
        <w:t>на официальном сайте Администрации Прудковского сельского поселения в информационно-телекоммуникационной сети Интернет.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787B" w:rsidRPr="0066787B" w:rsidRDefault="0066787B" w:rsidP="0066787B">
      <w:pPr>
        <w:shd w:val="clear" w:color="auto" w:fill="FFFFFF"/>
        <w:tabs>
          <w:tab w:val="center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sectPr w:rsidR="000B15A4" w:rsidSect="00173586">
      <w:headerReference w:type="even" r:id="rId8"/>
      <w:headerReference w:type="default" r:id="rId9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1E" w:rsidRDefault="00AD1C1E">
      <w:pPr>
        <w:spacing w:after="0" w:line="240" w:lineRule="auto"/>
      </w:pPr>
      <w:r>
        <w:separator/>
      </w:r>
    </w:p>
  </w:endnote>
  <w:endnote w:type="continuationSeparator" w:id="1">
    <w:p w:rsidR="00AD1C1E" w:rsidRDefault="00AD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1E" w:rsidRDefault="00AD1C1E">
      <w:pPr>
        <w:spacing w:after="0" w:line="240" w:lineRule="auto"/>
      </w:pPr>
      <w:r>
        <w:separator/>
      </w:r>
    </w:p>
  </w:footnote>
  <w:footnote w:type="continuationSeparator" w:id="1">
    <w:p w:rsidR="00AD1C1E" w:rsidRDefault="00AD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461106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AD1C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461106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B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DA0">
      <w:rPr>
        <w:rStyle w:val="a5"/>
        <w:noProof/>
      </w:rPr>
      <w:t>2</w:t>
    </w:r>
    <w:r>
      <w:rPr>
        <w:rStyle w:val="a5"/>
      </w:rPr>
      <w:fldChar w:fldCharType="end"/>
    </w:r>
  </w:p>
  <w:p w:rsidR="00A1512B" w:rsidRDefault="00AD1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5A4"/>
    <w:rsid w:val="00023EB3"/>
    <w:rsid w:val="000308E9"/>
    <w:rsid w:val="000521A1"/>
    <w:rsid w:val="00055BBF"/>
    <w:rsid w:val="00074402"/>
    <w:rsid w:val="000B15A4"/>
    <w:rsid w:val="00124899"/>
    <w:rsid w:val="001F7E4C"/>
    <w:rsid w:val="00365B95"/>
    <w:rsid w:val="003677DC"/>
    <w:rsid w:val="003E3B23"/>
    <w:rsid w:val="00451DA0"/>
    <w:rsid w:val="00461106"/>
    <w:rsid w:val="0049323A"/>
    <w:rsid w:val="0059401F"/>
    <w:rsid w:val="005A1150"/>
    <w:rsid w:val="005A64EC"/>
    <w:rsid w:val="005C2683"/>
    <w:rsid w:val="0066787B"/>
    <w:rsid w:val="007736B5"/>
    <w:rsid w:val="00777FB6"/>
    <w:rsid w:val="0078387E"/>
    <w:rsid w:val="007D38E8"/>
    <w:rsid w:val="008468BC"/>
    <w:rsid w:val="009248B7"/>
    <w:rsid w:val="009D29A9"/>
    <w:rsid w:val="009F4EC1"/>
    <w:rsid w:val="00A747D7"/>
    <w:rsid w:val="00AD1C1E"/>
    <w:rsid w:val="00B67DB0"/>
    <w:rsid w:val="00BE5728"/>
    <w:rsid w:val="00C278E9"/>
    <w:rsid w:val="00CB6866"/>
    <w:rsid w:val="00CB76A7"/>
    <w:rsid w:val="00D056A4"/>
    <w:rsid w:val="00D16616"/>
    <w:rsid w:val="00D73E77"/>
    <w:rsid w:val="00E00AAC"/>
    <w:rsid w:val="00E03780"/>
    <w:rsid w:val="00E66E97"/>
    <w:rsid w:val="00E97BA0"/>
    <w:rsid w:val="00EB7A28"/>
    <w:rsid w:val="00F04885"/>
    <w:rsid w:val="00F5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451DA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b">
    <w:name w:val="Основной текст Знак"/>
    <w:basedOn w:val="a0"/>
    <w:link w:val="aa"/>
    <w:semiHidden/>
    <w:rsid w:val="00451DA0"/>
    <w:rPr>
      <w:rFonts w:ascii="Times New Roman" w:eastAsia="Times New Roman" w:hAnsi="Times New Roman" w:cs="Times New Roman"/>
      <w:sz w:val="28"/>
      <w:szCs w:val="24"/>
      <w:lang/>
    </w:rPr>
  </w:style>
  <w:style w:type="table" w:styleId="ac">
    <w:name w:val="Table Grid"/>
    <w:basedOn w:val="a1"/>
    <w:uiPriority w:val="59"/>
    <w:rsid w:val="00451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28</cp:revision>
  <cp:lastPrinted>2017-04-12T13:24:00Z</cp:lastPrinted>
  <dcterms:created xsi:type="dcterms:W3CDTF">2013-03-04T07:40:00Z</dcterms:created>
  <dcterms:modified xsi:type="dcterms:W3CDTF">2017-04-12T13:25:00Z</dcterms:modified>
</cp:coreProperties>
</file>