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17" w:rsidRDefault="00242E17" w:rsidP="00242E17">
      <w:pPr>
        <w:rPr>
          <w:sz w:val="28"/>
          <w:szCs w:val="28"/>
        </w:rPr>
      </w:pPr>
    </w:p>
    <w:p w:rsidR="00242E17" w:rsidRDefault="00242E17" w:rsidP="00242E17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122555</wp:posOffset>
            </wp:positionV>
            <wp:extent cx="699770" cy="792480"/>
            <wp:effectExtent l="19050" t="0" r="5080" b="0"/>
            <wp:wrapTight wrapText="bothSides">
              <wp:wrapPolygon edited="0">
                <wp:start x="8820" y="0"/>
                <wp:lineTo x="5880" y="1558"/>
                <wp:lineTo x="1176" y="6750"/>
                <wp:lineTo x="-588" y="16615"/>
                <wp:lineTo x="588" y="21288"/>
                <wp:lineTo x="1764" y="21288"/>
                <wp:lineTo x="19405" y="21288"/>
                <wp:lineTo x="20581" y="21288"/>
                <wp:lineTo x="21757" y="19212"/>
                <wp:lineTo x="21757" y="16615"/>
                <wp:lineTo x="21169" y="7269"/>
                <wp:lineTo x="15289" y="1038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2E17" w:rsidRDefault="00242E17" w:rsidP="00242E17">
      <w:pPr>
        <w:tabs>
          <w:tab w:val="left" w:pos="25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242E17" w:rsidRDefault="00FF4F0A" w:rsidP="00242E17">
      <w:pPr>
        <w:tabs>
          <w:tab w:val="left" w:pos="6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242E17" w:rsidRDefault="00242E17" w:rsidP="00242E17">
      <w:pPr>
        <w:tabs>
          <w:tab w:val="left" w:pos="615"/>
        </w:tabs>
        <w:rPr>
          <w:sz w:val="28"/>
          <w:szCs w:val="28"/>
        </w:rPr>
      </w:pPr>
    </w:p>
    <w:p w:rsidR="00242E17" w:rsidRDefault="00242E17" w:rsidP="00242E17">
      <w:pPr>
        <w:tabs>
          <w:tab w:val="left" w:pos="615"/>
        </w:tabs>
        <w:rPr>
          <w:sz w:val="28"/>
          <w:szCs w:val="28"/>
        </w:rPr>
      </w:pPr>
    </w:p>
    <w:p w:rsidR="00242E17" w:rsidRDefault="00242E17" w:rsidP="00242E17">
      <w:pPr>
        <w:tabs>
          <w:tab w:val="left" w:pos="615"/>
        </w:tabs>
        <w:rPr>
          <w:sz w:val="28"/>
          <w:szCs w:val="28"/>
        </w:rPr>
      </w:pPr>
    </w:p>
    <w:p w:rsidR="00242E17" w:rsidRDefault="00242E17" w:rsidP="00242E17">
      <w:pPr>
        <w:tabs>
          <w:tab w:val="left" w:pos="6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42E17" w:rsidRDefault="00A61493" w:rsidP="00242E17">
      <w:pPr>
        <w:tabs>
          <w:tab w:val="left" w:pos="6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242E17">
        <w:rPr>
          <w:b/>
          <w:sz w:val="28"/>
          <w:szCs w:val="28"/>
        </w:rPr>
        <w:t xml:space="preserve"> СЕЛЬСКОГО ПОСЕЛЕНИЯ</w:t>
      </w:r>
    </w:p>
    <w:p w:rsidR="00242E17" w:rsidRDefault="00242E17" w:rsidP="00242E17">
      <w:pPr>
        <w:tabs>
          <w:tab w:val="left" w:pos="6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242E17" w:rsidRDefault="00242E17" w:rsidP="00242E17">
      <w:pPr>
        <w:tabs>
          <w:tab w:val="left" w:pos="615"/>
        </w:tabs>
        <w:jc w:val="center"/>
        <w:rPr>
          <w:b/>
          <w:sz w:val="28"/>
          <w:szCs w:val="28"/>
        </w:rPr>
      </w:pPr>
    </w:p>
    <w:p w:rsidR="00242E17" w:rsidRDefault="00A61493" w:rsidP="00A61493">
      <w:pPr>
        <w:tabs>
          <w:tab w:val="left" w:pos="6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242E17">
        <w:rPr>
          <w:b/>
          <w:sz w:val="28"/>
          <w:szCs w:val="28"/>
        </w:rPr>
        <w:t>ПОСТАНОВЛЕНИЕ</w:t>
      </w:r>
    </w:p>
    <w:p w:rsidR="00242E17" w:rsidRDefault="00242E17" w:rsidP="00242E17">
      <w:pPr>
        <w:tabs>
          <w:tab w:val="left" w:pos="615"/>
        </w:tabs>
        <w:jc w:val="center"/>
        <w:rPr>
          <w:sz w:val="28"/>
          <w:szCs w:val="28"/>
        </w:rPr>
      </w:pPr>
    </w:p>
    <w:p w:rsidR="00242E17" w:rsidRDefault="00242E17" w:rsidP="00242E17">
      <w:pPr>
        <w:tabs>
          <w:tab w:val="left" w:pos="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A61493">
        <w:rPr>
          <w:sz w:val="28"/>
          <w:szCs w:val="28"/>
          <w:u w:val="single"/>
        </w:rPr>
        <w:t>«</w:t>
      </w:r>
      <w:r w:rsidR="00123D70" w:rsidRPr="00A61493">
        <w:rPr>
          <w:sz w:val="28"/>
          <w:szCs w:val="28"/>
          <w:u w:val="single"/>
        </w:rPr>
        <w:t>1</w:t>
      </w:r>
      <w:r w:rsidR="00A61493" w:rsidRPr="00A61493">
        <w:rPr>
          <w:sz w:val="28"/>
          <w:szCs w:val="28"/>
          <w:u w:val="single"/>
        </w:rPr>
        <w:t xml:space="preserve">4» января  </w:t>
      </w:r>
      <w:r w:rsidR="00123D70" w:rsidRPr="00A61493">
        <w:rPr>
          <w:sz w:val="28"/>
          <w:szCs w:val="28"/>
          <w:u w:val="single"/>
        </w:rPr>
        <w:t xml:space="preserve"> 2016</w:t>
      </w:r>
      <w:r w:rsidRPr="00A61493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</w:t>
      </w:r>
      <w:r w:rsidR="00A61493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№ </w:t>
      </w:r>
      <w:r w:rsidR="0042069D">
        <w:rPr>
          <w:sz w:val="28"/>
          <w:szCs w:val="28"/>
        </w:rPr>
        <w:t>4</w:t>
      </w:r>
    </w:p>
    <w:p w:rsidR="00242E17" w:rsidRDefault="00242E17" w:rsidP="00242E17">
      <w:pPr>
        <w:tabs>
          <w:tab w:val="left" w:pos="0"/>
        </w:tabs>
        <w:rPr>
          <w:sz w:val="28"/>
          <w:szCs w:val="28"/>
          <w:u w:val="single"/>
        </w:rPr>
      </w:pP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организации и осуществлении </w:t>
      </w: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первичного учета граждан </w:t>
      </w:r>
    </w:p>
    <w:p w:rsidR="00242E17" w:rsidRDefault="00A61493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Прудковского</w:t>
      </w:r>
      <w:r w:rsidR="00242E17">
        <w:rPr>
          <w:sz w:val="28"/>
          <w:szCs w:val="28"/>
        </w:rPr>
        <w:t xml:space="preserve"> </w:t>
      </w: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поселения»</w:t>
      </w:r>
    </w:p>
    <w:p w:rsidR="00242E17" w:rsidRDefault="00242E17" w:rsidP="00242E17">
      <w:pPr>
        <w:jc w:val="both"/>
        <w:rPr>
          <w:sz w:val="28"/>
          <w:szCs w:val="28"/>
        </w:rPr>
      </w:pP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E35F9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Конституцией Российской Федерации, Федеральными законами 1996 года № 61-ФЗ «Об обороне», 1997 года № 31-ФЗ «О мобилизационной подготовке и мобилизации в Российской Федерации», 1998 года № 53-ФЗ «О воинской обязанности и военной службе»,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 Устава поселения</w:t>
      </w:r>
      <w:r w:rsidR="007E35F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61493">
        <w:rPr>
          <w:sz w:val="28"/>
          <w:szCs w:val="28"/>
        </w:rPr>
        <w:t>Администрация Прудковского</w:t>
      </w:r>
      <w:r w:rsidR="00FF4F0A">
        <w:rPr>
          <w:sz w:val="28"/>
          <w:szCs w:val="28"/>
        </w:rPr>
        <w:t xml:space="preserve"> сельского поселения</w:t>
      </w:r>
      <w:r w:rsidR="007E35F9">
        <w:rPr>
          <w:sz w:val="28"/>
          <w:szCs w:val="28"/>
        </w:rPr>
        <w:t xml:space="preserve"> Починковского района Смоленской области</w:t>
      </w: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42E17" w:rsidRDefault="007E35F9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242E17">
        <w:rPr>
          <w:sz w:val="28"/>
          <w:szCs w:val="28"/>
        </w:rPr>
        <w:t xml:space="preserve">: </w:t>
      </w:r>
    </w:p>
    <w:p w:rsidR="00FF4F0A" w:rsidRPr="00FF4F0A" w:rsidRDefault="00FF4F0A" w:rsidP="007E35F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42E17" w:rsidRPr="00FF4F0A">
        <w:rPr>
          <w:sz w:val="28"/>
          <w:szCs w:val="28"/>
        </w:rPr>
        <w:t xml:space="preserve">Утвердить Положение «Об организации и осуществлении первичного воинского </w:t>
      </w:r>
      <w:r w:rsidR="00A61493">
        <w:rPr>
          <w:sz w:val="28"/>
          <w:szCs w:val="28"/>
        </w:rPr>
        <w:t>учета на территории Прудковского</w:t>
      </w:r>
      <w:r w:rsidR="00242E17" w:rsidRPr="00FF4F0A">
        <w:rPr>
          <w:sz w:val="28"/>
          <w:szCs w:val="28"/>
        </w:rPr>
        <w:t xml:space="preserve"> сельского поселения (прилагается).</w:t>
      </w: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>2. Выявлять совместно с органами внутренних дел граждан, проживающих или пребыв</w:t>
      </w:r>
      <w:r w:rsidR="00A61493">
        <w:rPr>
          <w:sz w:val="28"/>
          <w:szCs w:val="28"/>
        </w:rPr>
        <w:t>ающих на территории Прудковского</w:t>
      </w:r>
      <w:r>
        <w:rPr>
          <w:sz w:val="28"/>
          <w:szCs w:val="28"/>
        </w:rPr>
        <w:t xml:space="preserve"> сельского поселения и подлежащих постановке на воинский учет.  </w:t>
      </w:r>
    </w:p>
    <w:p w:rsidR="007E35F9" w:rsidRDefault="00A61493" w:rsidP="00FF4F0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35F9">
        <w:rPr>
          <w:sz w:val="28"/>
          <w:szCs w:val="28"/>
        </w:rPr>
        <w:t xml:space="preserve">. Настоящее постановление подлежит опубликованию на официальном </w:t>
      </w:r>
      <w:r>
        <w:rPr>
          <w:sz w:val="28"/>
          <w:szCs w:val="28"/>
        </w:rPr>
        <w:t>сайте Администрации Прудковского</w:t>
      </w:r>
      <w:r w:rsidR="007E35F9">
        <w:rPr>
          <w:sz w:val="28"/>
          <w:szCs w:val="28"/>
        </w:rPr>
        <w:t xml:space="preserve"> сельского поселения Починковского района Смоленской области в информационно-телекоммуникационной сети Интернет.</w:t>
      </w:r>
    </w:p>
    <w:p w:rsidR="007E35F9" w:rsidRDefault="00A61493" w:rsidP="007E35F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35F9">
        <w:rPr>
          <w:sz w:val="28"/>
          <w:szCs w:val="28"/>
        </w:rPr>
        <w:t xml:space="preserve">. Контроль за исполнением настоящего постановления оставляю за собой.  </w:t>
      </w:r>
    </w:p>
    <w:p w:rsidR="007E35F9" w:rsidRDefault="007E35F9" w:rsidP="00242E17">
      <w:pPr>
        <w:jc w:val="both"/>
        <w:rPr>
          <w:sz w:val="28"/>
          <w:szCs w:val="28"/>
        </w:rPr>
      </w:pPr>
    </w:p>
    <w:p w:rsidR="00A61493" w:rsidRPr="009709A7" w:rsidRDefault="00A61493" w:rsidP="00A6149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709A7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A61493" w:rsidRPr="009709A7" w:rsidRDefault="00A61493" w:rsidP="00A61493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Прудковского</w:t>
      </w:r>
      <w:r w:rsidRPr="009709A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61493" w:rsidRPr="009709A7" w:rsidRDefault="00A61493" w:rsidP="00A6149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709A7">
        <w:rPr>
          <w:rFonts w:ascii="Times New Roman" w:hAnsi="Times New Roman"/>
          <w:sz w:val="28"/>
          <w:szCs w:val="28"/>
        </w:rPr>
        <w:t>Починковского района</w:t>
      </w:r>
    </w:p>
    <w:p w:rsidR="00A61493" w:rsidRDefault="00A61493" w:rsidP="00A6149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709A7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</w:t>
      </w:r>
      <w:r>
        <w:rPr>
          <w:rFonts w:ascii="Times New Roman" w:hAnsi="Times New Roman"/>
          <w:sz w:val="28"/>
          <w:szCs w:val="28"/>
        </w:rPr>
        <w:t>Н.П. Иванченко</w:t>
      </w:r>
    </w:p>
    <w:p w:rsidR="00242E17" w:rsidRDefault="00A61493" w:rsidP="00A61493">
      <w:pPr>
        <w:jc w:val="both"/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="00242E17">
        <w:t>Утверждено</w:t>
      </w:r>
    </w:p>
    <w:p w:rsidR="00242E17" w:rsidRDefault="00242E17" w:rsidP="00242E17">
      <w:pPr>
        <w:jc w:val="both"/>
      </w:pPr>
      <w:r>
        <w:t xml:space="preserve">                                                                              </w:t>
      </w:r>
      <w:r w:rsidR="00ED2293">
        <w:t xml:space="preserve">                   </w:t>
      </w:r>
      <w:r>
        <w:t xml:space="preserve">Постановлением Администрации </w:t>
      </w:r>
    </w:p>
    <w:p w:rsidR="00242E17" w:rsidRDefault="00242E17" w:rsidP="00242E17">
      <w:pPr>
        <w:jc w:val="both"/>
      </w:pPr>
      <w:r>
        <w:t xml:space="preserve">                                                                              </w:t>
      </w:r>
      <w:r w:rsidR="00ED2293">
        <w:t xml:space="preserve">                   </w:t>
      </w:r>
      <w:r w:rsidR="00BF2C06">
        <w:t>Прудковского</w:t>
      </w:r>
      <w:r>
        <w:t xml:space="preserve"> сельского поселения </w:t>
      </w:r>
    </w:p>
    <w:p w:rsidR="00242E17" w:rsidRDefault="00242E17" w:rsidP="00242E17">
      <w:pPr>
        <w:jc w:val="both"/>
      </w:pPr>
      <w:r>
        <w:t xml:space="preserve">                                                                             </w:t>
      </w:r>
      <w:r w:rsidR="00ED2293">
        <w:t xml:space="preserve">   </w:t>
      </w:r>
      <w:r w:rsidR="00123D70">
        <w:t xml:space="preserve"> </w:t>
      </w:r>
      <w:r w:rsidR="00581B30">
        <w:t xml:space="preserve">                14.01.2016г.№ 04</w:t>
      </w:r>
    </w:p>
    <w:p w:rsidR="00242E17" w:rsidRDefault="00242E17" w:rsidP="00242E17">
      <w:pPr>
        <w:jc w:val="both"/>
      </w:pPr>
      <w:r>
        <w:t xml:space="preserve">                                                                      </w:t>
      </w:r>
    </w:p>
    <w:p w:rsidR="00242E17" w:rsidRDefault="00242E17" w:rsidP="00242E17">
      <w:pPr>
        <w:jc w:val="both"/>
      </w:pPr>
      <w:r>
        <w:t xml:space="preserve">                                                                                                                              </w:t>
      </w:r>
    </w:p>
    <w:p w:rsidR="00242E17" w:rsidRDefault="00242E17" w:rsidP="00242E17">
      <w:pPr>
        <w:jc w:val="both"/>
      </w:pPr>
    </w:p>
    <w:p w:rsidR="00242E17" w:rsidRDefault="00242E17" w:rsidP="00242E17">
      <w:pPr>
        <w:jc w:val="both"/>
      </w:pPr>
    </w:p>
    <w:p w:rsidR="00242E17" w:rsidRDefault="00242E17" w:rsidP="00242E17">
      <w:pPr>
        <w:tabs>
          <w:tab w:val="left" w:pos="1648"/>
        </w:tabs>
        <w:jc w:val="both"/>
        <w:rPr>
          <w:sz w:val="28"/>
          <w:szCs w:val="28"/>
        </w:rPr>
      </w:pPr>
      <w:r>
        <w:t xml:space="preserve">                                                  </w:t>
      </w:r>
      <w:r w:rsidR="00ED2293">
        <w:t xml:space="preserve">                       </w:t>
      </w:r>
      <w:r>
        <w:rPr>
          <w:sz w:val="28"/>
          <w:szCs w:val="28"/>
        </w:rPr>
        <w:t xml:space="preserve">ПОЛОЖЕНИЕ </w:t>
      </w:r>
    </w:p>
    <w:p w:rsidR="00242E17" w:rsidRDefault="00242E17" w:rsidP="00242E17">
      <w:pPr>
        <w:tabs>
          <w:tab w:val="left" w:pos="1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ED229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о военно-учетном столе </w:t>
      </w:r>
    </w:p>
    <w:p w:rsidR="00242E17" w:rsidRDefault="00242E17" w:rsidP="00242E17">
      <w:pPr>
        <w:tabs>
          <w:tab w:val="left" w:pos="1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D2293">
        <w:rPr>
          <w:sz w:val="28"/>
          <w:szCs w:val="28"/>
        </w:rPr>
        <w:t xml:space="preserve">                </w:t>
      </w:r>
      <w:r w:rsidR="00A61493">
        <w:rPr>
          <w:sz w:val="28"/>
          <w:szCs w:val="28"/>
        </w:rPr>
        <w:t>Администрации Прудковского</w:t>
      </w:r>
      <w:r>
        <w:rPr>
          <w:sz w:val="28"/>
          <w:szCs w:val="28"/>
        </w:rPr>
        <w:t xml:space="preserve"> сельского поселения</w:t>
      </w:r>
    </w:p>
    <w:p w:rsidR="00242E17" w:rsidRDefault="00242E17" w:rsidP="00242E17">
      <w:pPr>
        <w:jc w:val="both"/>
        <w:rPr>
          <w:sz w:val="28"/>
          <w:szCs w:val="28"/>
        </w:rPr>
      </w:pPr>
    </w:p>
    <w:p w:rsidR="00242E17" w:rsidRDefault="00ED2293" w:rsidP="00ED2293">
      <w:pPr>
        <w:tabs>
          <w:tab w:val="left" w:pos="2224"/>
        </w:tabs>
        <w:ind w:left="2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1. </w:t>
      </w:r>
      <w:r w:rsidR="00242E17">
        <w:rPr>
          <w:sz w:val="28"/>
          <w:szCs w:val="28"/>
        </w:rPr>
        <w:t xml:space="preserve">Общие положения </w:t>
      </w:r>
    </w:p>
    <w:p w:rsidR="00242E17" w:rsidRDefault="00242E17" w:rsidP="00242E17">
      <w:pPr>
        <w:tabs>
          <w:tab w:val="left" w:pos="2224"/>
        </w:tabs>
        <w:jc w:val="both"/>
        <w:rPr>
          <w:sz w:val="28"/>
          <w:szCs w:val="28"/>
        </w:rPr>
      </w:pPr>
    </w:p>
    <w:p w:rsidR="00242E17" w:rsidRDefault="00242E17" w:rsidP="00242E17">
      <w:pPr>
        <w:tabs>
          <w:tab w:val="left" w:pos="2224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1.1. Военно-учетный стол (далее</w:t>
      </w:r>
      <w:r w:rsidR="00A61493">
        <w:rPr>
          <w:sz w:val="28"/>
          <w:szCs w:val="28"/>
        </w:rPr>
        <w:t xml:space="preserve"> ВУС) Администрации Прудковского</w:t>
      </w:r>
      <w:r>
        <w:rPr>
          <w:sz w:val="28"/>
          <w:szCs w:val="28"/>
        </w:rPr>
        <w:t xml:space="preserve"> сельского поселения является структурным подразделением.</w:t>
      </w: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>1.2. ВУС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26.02.1997 г. № 31-ФЗ «О мобилизационной подготовке и мобилизации в Российской Федерации» с изменениями согласно закона от 22.08.2004 г. № 122, от 28.03.1998 г. № 53-ФЗ «О воинской обязанности и военной службе», «Положением о воинском учете», утвержденным Постановлением Правительства Российской Федерации от 27.11.2006 г. № 719, от 31.12.2005 г. № 199-ФЗ «О внесении изменений в отдельные законодательные акты Российской Федерации в связи с совершенствованием разграничения полномочий,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законодательными актами Смоленской области,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Положение о ВУС утверждается руководителем органа местного самоуправления.             </w:t>
      </w:r>
    </w:p>
    <w:p w:rsidR="00242E17" w:rsidRDefault="00242E17" w:rsidP="00242E17">
      <w:pPr>
        <w:jc w:val="both"/>
        <w:rPr>
          <w:sz w:val="28"/>
          <w:szCs w:val="28"/>
        </w:rPr>
      </w:pP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2. Основные задачи</w:t>
      </w:r>
    </w:p>
    <w:p w:rsidR="00242E17" w:rsidRDefault="00242E17" w:rsidP="00242E17">
      <w:pPr>
        <w:jc w:val="both"/>
        <w:rPr>
          <w:sz w:val="28"/>
          <w:szCs w:val="28"/>
        </w:rPr>
      </w:pP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>2.1. Основными задачами ВУС являются:</w:t>
      </w: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Федерации».</w:t>
      </w: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документальное оформление сведений воинского учета о гражданах состоящих на воинском учете.</w:t>
      </w: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плановой работы по подготовке необходимого количества военно 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242E17" w:rsidRDefault="00242E17" w:rsidP="00242E17">
      <w:pPr>
        <w:jc w:val="both"/>
        <w:rPr>
          <w:sz w:val="28"/>
          <w:szCs w:val="28"/>
        </w:rPr>
      </w:pPr>
    </w:p>
    <w:p w:rsidR="00242E17" w:rsidRDefault="00242E17" w:rsidP="00242E17">
      <w:pPr>
        <w:ind w:left="2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3.Функции   </w:t>
      </w:r>
    </w:p>
    <w:p w:rsidR="00242E17" w:rsidRDefault="00242E17" w:rsidP="00242E17">
      <w:pPr>
        <w:ind w:left="2220"/>
        <w:jc w:val="both"/>
        <w:rPr>
          <w:sz w:val="28"/>
          <w:szCs w:val="28"/>
        </w:rPr>
      </w:pP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>3.1. Обеспечивать выполнение функций, возложенных на администрацию в повседневной деятельности по первичному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орган местного самоуправления;</w:t>
      </w: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>3.4. Вести учет организаций, находящихся на территории, на которой осуществляет свою деятельность орган местного самоуправления, обязанных состоять на воинском учете;</w:t>
      </w: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>3.5. Сверять не реже одного раза в год документы первичного военного комиссариата муниципального образования, организаций, а также с карточками регистрации или домовыми книгами;</w:t>
      </w: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>3.6. По указанию отдела ВКСО по Починковскому району  повещать граждан о вызовах в отдел ВКСО по Починковскому району;</w:t>
      </w: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>3.7. 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отдел ВКСО по Починковскому району;</w:t>
      </w: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>3.8. Ежегодно представлять в отдел ВКСО по Починковскому району до 1 ноября списки юношей 15-ти и 16-ти летнего возраста, а до 1 октября – списки юношей, подлежащих первоначальной постановке на воинский учет в следующем году;</w:t>
      </w: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>3.9. Разъяснить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 за их исполнением.</w:t>
      </w:r>
    </w:p>
    <w:p w:rsidR="00242E17" w:rsidRDefault="00242E17" w:rsidP="00242E17">
      <w:pPr>
        <w:jc w:val="both"/>
        <w:rPr>
          <w:sz w:val="28"/>
          <w:szCs w:val="28"/>
        </w:rPr>
      </w:pPr>
    </w:p>
    <w:p w:rsidR="00242E17" w:rsidRDefault="00242E17" w:rsidP="00242E17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Права</w:t>
      </w:r>
    </w:p>
    <w:p w:rsidR="00242E17" w:rsidRDefault="00242E17" w:rsidP="00242E17">
      <w:pPr>
        <w:jc w:val="both"/>
        <w:rPr>
          <w:sz w:val="28"/>
          <w:szCs w:val="28"/>
        </w:rPr>
      </w:pP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>4.1. Для плановой и целенаправленной работы ВУС имеет право:</w:t>
      </w: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>создавать информационные базы данных по вопросам, отнесенным к компетенции ВУС;</w:t>
      </w: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</w:t>
      </w: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проводить внутренние совещания по вопросам, отнесенным к компетенции ВУС.</w:t>
      </w:r>
    </w:p>
    <w:p w:rsidR="00242E17" w:rsidRDefault="00242E17" w:rsidP="00242E17">
      <w:pPr>
        <w:jc w:val="both"/>
        <w:rPr>
          <w:b/>
          <w:sz w:val="28"/>
          <w:szCs w:val="28"/>
        </w:rPr>
      </w:pPr>
    </w:p>
    <w:p w:rsidR="00242E17" w:rsidRDefault="00242E17" w:rsidP="00242E17">
      <w:pPr>
        <w:jc w:val="both"/>
        <w:rPr>
          <w:b/>
          <w:sz w:val="28"/>
          <w:szCs w:val="28"/>
        </w:rPr>
      </w:pPr>
    </w:p>
    <w:p w:rsidR="00242E17" w:rsidRDefault="00242E17" w:rsidP="00242E17">
      <w:pPr>
        <w:jc w:val="both"/>
        <w:rPr>
          <w:b/>
          <w:sz w:val="28"/>
          <w:szCs w:val="28"/>
        </w:rPr>
      </w:pPr>
    </w:p>
    <w:p w:rsidR="00242E17" w:rsidRDefault="00242E17" w:rsidP="00242E17">
      <w:pPr>
        <w:jc w:val="both"/>
        <w:rPr>
          <w:b/>
          <w:sz w:val="28"/>
          <w:szCs w:val="28"/>
        </w:rPr>
      </w:pPr>
    </w:p>
    <w:p w:rsidR="00242E17" w:rsidRDefault="00242E17" w:rsidP="00242E17">
      <w:pPr>
        <w:jc w:val="both"/>
        <w:rPr>
          <w:b/>
          <w:sz w:val="28"/>
          <w:szCs w:val="28"/>
        </w:rPr>
      </w:pPr>
    </w:p>
    <w:p w:rsidR="00242E17" w:rsidRDefault="00242E17" w:rsidP="00242E17">
      <w:pPr>
        <w:jc w:val="both"/>
        <w:rPr>
          <w:b/>
          <w:sz w:val="28"/>
          <w:szCs w:val="28"/>
        </w:rPr>
      </w:pPr>
    </w:p>
    <w:p w:rsidR="00242E17" w:rsidRDefault="00242E17" w:rsidP="00242E17">
      <w:pPr>
        <w:jc w:val="both"/>
        <w:rPr>
          <w:b/>
          <w:sz w:val="28"/>
          <w:szCs w:val="28"/>
        </w:rPr>
      </w:pPr>
    </w:p>
    <w:p w:rsidR="00242E17" w:rsidRDefault="00242E17" w:rsidP="00242E17">
      <w:pPr>
        <w:jc w:val="both"/>
        <w:rPr>
          <w:b/>
          <w:sz w:val="28"/>
          <w:szCs w:val="28"/>
        </w:rPr>
      </w:pPr>
    </w:p>
    <w:p w:rsidR="00242E17" w:rsidRDefault="00242E17" w:rsidP="00242E17">
      <w:pPr>
        <w:jc w:val="both"/>
        <w:rPr>
          <w:b/>
          <w:sz w:val="28"/>
          <w:szCs w:val="28"/>
        </w:rPr>
      </w:pPr>
    </w:p>
    <w:p w:rsidR="00242E17" w:rsidRDefault="00242E17" w:rsidP="00242E17">
      <w:pPr>
        <w:jc w:val="both"/>
        <w:rPr>
          <w:b/>
          <w:sz w:val="28"/>
          <w:szCs w:val="28"/>
        </w:rPr>
      </w:pPr>
    </w:p>
    <w:p w:rsidR="00242E17" w:rsidRDefault="00242E17" w:rsidP="00242E17">
      <w:pPr>
        <w:jc w:val="both"/>
        <w:rPr>
          <w:b/>
          <w:sz w:val="28"/>
          <w:szCs w:val="28"/>
        </w:rPr>
      </w:pPr>
    </w:p>
    <w:p w:rsidR="00242E17" w:rsidRDefault="00242E17" w:rsidP="00242E17">
      <w:pPr>
        <w:jc w:val="both"/>
        <w:rPr>
          <w:b/>
          <w:sz w:val="28"/>
          <w:szCs w:val="28"/>
        </w:rPr>
      </w:pPr>
    </w:p>
    <w:p w:rsidR="00242E17" w:rsidRDefault="00242E17" w:rsidP="00242E17">
      <w:pPr>
        <w:jc w:val="both"/>
        <w:rPr>
          <w:b/>
          <w:sz w:val="28"/>
          <w:szCs w:val="28"/>
        </w:rPr>
      </w:pPr>
    </w:p>
    <w:p w:rsidR="00242E17" w:rsidRDefault="00242E17" w:rsidP="00242E17">
      <w:pPr>
        <w:rPr>
          <w:b/>
          <w:sz w:val="28"/>
          <w:szCs w:val="28"/>
        </w:rPr>
      </w:pPr>
    </w:p>
    <w:p w:rsidR="00242E17" w:rsidRDefault="00242E17" w:rsidP="00242E17">
      <w:pPr>
        <w:rPr>
          <w:b/>
          <w:sz w:val="28"/>
          <w:szCs w:val="28"/>
        </w:rPr>
      </w:pPr>
    </w:p>
    <w:p w:rsidR="00242E17" w:rsidRDefault="00242E17" w:rsidP="00242E17">
      <w:pPr>
        <w:rPr>
          <w:b/>
          <w:sz w:val="28"/>
          <w:szCs w:val="28"/>
        </w:rPr>
      </w:pPr>
    </w:p>
    <w:p w:rsidR="00242E17" w:rsidRDefault="00242E17" w:rsidP="00242E17">
      <w:pPr>
        <w:rPr>
          <w:b/>
          <w:sz w:val="28"/>
          <w:szCs w:val="28"/>
        </w:rPr>
      </w:pPr>
    </w:p>
    <w:p w:rsidR="00F076A8" w:rsidRDefault="00F076A8" w:rsidP="00F076A8">
      <w:pPr>
        <w:tabs>
          <w:tab w:val="left" w:pos="615"/>
        </w:tabs>
        <w:rPr>
          <w:sz w:val="28"/>
          <w:szCs w:val="28"/>
        </w:rPr>
      </w:pPr>
    </w:p>
    <w:p w:rsidR="00F076A8" w:rsidRDefault="00F076A8" w:rsidP="00F076A8">
      <w:pPr>
        <w:tabs>
          <w:tab w:val="left" w:pos="615"/>
        </w:tabs>
        <w:rPr>
          <w:sz w:val="28"/>
          <w:szCs w:val="28"/>
        </w:rPr>
      </w:pPr>
    </w:p>
    <w:p w:rsidR="00F076A8" w:rsidRDefault="00F076A8" w:rsidP="00F076A8">
      <w:pPr>
        <w:tabs>
          <w:tab w:val="left" w:pos="615"/>
        </w:tabs>
        <w:rPr>
          <w:sz w:val="28"/>
          <w:szCs w:val="28"/>
        </w:rPr>
      </w:pPr>
    </w:p>
    <w:p w:rsidR="00933DD5" w:rsidRDefault="00554147"/>
    <w:sectPr w:rsidR="00933DD5" w:rsidSect="00FC55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147" w:rsidRDefault="00554147" w:rsidP="00B6569F">
      <w:r>
        <w:separator/>
      </w:r>
    </w:p>
  </w:endnote>
  <w:endnote w:type="continuationSeparator" w:id="1">
    <w:p w:rsidR="00554147" w:rsidRDefault="00554147" w:rsidP="00B65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69F" w:rsidRDefault="00B6569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69F" w:rsidRDefault="00B6569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69F" w:rsidRDefault="00B656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147" w:rsidRDefault="00554147" w:rsidP="00B6569F">
      <w:r>
        <w:separator/>
      </w:r>
    </w:p>
  </w:footnote>
  <w:footnote w:type="continuationSeparator" w:id="1">
    <w:p w:rsidR="00554147" w:rsidRDefault="00554147" w:rsidP="00B656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69F" w:rsidRDefault="00B6569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69F" w:rsidRDefault="00B6569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69F" w:rsidRDefault="00B6569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65CC3"/>
    <w:multiLevelType w:val="hybridMultilevel"/>
    <w:tmpl w:val="0342587E"/>
    <w:lvl w:ilvl="0" w:tplc="251E5D5C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AF7515"/>
    <w:multiLevelType w:val="hybridMultilevel"/>
    <w:tmpl w:val="692C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76A8"/>
    <w:rsid w:val="00084800"/>
    <w:rsid w:val="000849D2"/>
    <w:rsid w:val="00123D70"/>
    <w:rsid w:val="00195B2B"/>
    <w:rsid w:val="001C71CB"/>
    <w:rsid w:val="001C7328"/>
    <w:rsid w:val="00242E17"/>
    <w:rsid w:val="003230D4"/>
    <w:rsid w:val="003569B5"/>
    <w:rsid w:val="0037053F"/>
    <w:rsid w:val="0042069D"/>
    <w:rsid w:val="004D5BA5"/>
    <w:rsid w:val="004F6B98"/>
    <w:rsid w:val="00554147"/>
    <w:rsid w:val="0055422F"/>
    <w:rsid w:val="005656D2"/>
    <w:rsid w:val="00581B30"/>
    <w:rsid w:val="005A22A2"/>
    <w:rsid w:val="006251CB"/>
    <w:rsid w:val="00651B70"/>
    <w:rsid w:val="00727C05"/>
    <w:rsid w:val="007E35F9"/>
    <w:rsid w:val="00852129"/>
    <w:rsid w:val="008548FE"/>
    <w:rsid w:val="008E471B"/>
    <w:rsid w:val="009C1A1A"/>
    <w:rsid w:val="00A305A8"/>
    <w:rsid w:val="00A61493"/>
    <w:rsid w:val="00A95870"/>
    <w:rsid w:val="00AC225C"/>
    <w:rsid w:val="00AC3C9D"/>
    <w:rsid w:val="00AD2CC7"/>
    <w:rsid w:val="00B070A2"/>
    <w:rsid w:val="00B41297"/>
    <w:rsid w:val="00B6569F"/>
    <w:rsid w:val="00B742F9"/>
    <w:rsid w:val="00BA0CDC"/>
    <w:rsid w:val="00BC7588"/>
    <w:rsid w:val="00BD6178"/>
    <w:rsid w:val="00BF2C06"/>
    <w:rsid w:val="00CA598F"/>
    <w:rsid w:val="00DB6E4C"/>
    <w:rsid w:val="00DE455F"/>
    <w:rsid w:val="00E4489C"/>
    <w:rsid w:val="00E76F27"/>
    <w:rsid w:val="00ED2293"/>
    <w:rsid w:val="00EF7896"/>
    <w:rsid w:val="00F076A8"/>
    <w:rsid w:val="00FC5542"/>
    <w:rsid w:val="00FF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F0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656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5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656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5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61493"/>
    <w:rPr>
      <w:rFonts w:ascii="Verdana" w:hAnsi="Verdan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2016-01-26T09:25:00Z</cp:lastPrinted>
  <dcterms:created xsi:type="dcterms:W3CDTF">2015-03-03T11:32:00Z</dcterms:created>
  <dcterms:modified xsi:type="dcterms:W3CDTF">2016-01-28T08:44:00Z</dcterms:modified>
</cp:coreProperties>
</file>