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B0" w:rsidRPr="001144B0" w:rsidRDefault="001144B0" w:rsidP="001144B0">
      <w:pPr>
        <w:pStyle w:val="a6"/>
        <w:tabs>
          <w:tab w:val="left" w:pos="6930"/>
        </w:tabs>
        <w:ind w:left="480" w:hanging="54"/>
        <w:jc w:val="center"/>
      </w:pPr>
      <w:r w:rsidRPr="001144B0">
        <w:rPr>
          <w:b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4B0">
        <w:rPr>
          <w:b/>
        </w:rPr>
        <w:t xml:space="preserve">                            </w:t>
      </w:r>
    </w:p>
    <w:p w:rsidR="001144B0" w:rsidRPr="001144B0" w:rsidRDefault="001144B0" w:rsidP="001144B0">
      <w:pPr>
        <w:pStyle w:val="a6"/>
        <w:ind w:left="480" w:hanging="54"/>
        <w:jc w:val="center"/>
        <w:rPr>
          <w:b/>
        </w:rPr>
      </w:pPr>
      <w:r w:rsidRPr="001144B0">
        <w:rPr>
          <w:b/>
        </w:rPr>
        <w:t>СОВЕТ ДЕПУТАТОВ</w:t>
      </w:r>
    </w:p>
    <w:p w:rsidR="001144B0" w:rsidRPr="001144B0" w:rsidRDefault="001144B0" w:rsidP="001144B0">
      <w:pPr>
        <w:pStyle w:val="a6"/>
        <w:ind w:left="480" w:hanging="54"/>
        <w:jc w:val="center"/>
        <w:rPr>
          <w:b/>
        </w:rPr>
      </w:pPr>
      <w:r w:rsidRPr="001144B0">
        <w:rPr>
          <w:b/>
        </w:rPr>
        <w:t xml:space="preserve">ПРУДКОВСКОГО СЕЛЬСКОГО ПОСЕЛЕНИЯ </w:t>
      </w:r>
    </w:p>
    <w:p w:rsidR="001144B0" w:rsidRPr="001144B0" w:rsidRDefault="001144B0" w:rsidP="001144B0">
      <w:pPr>
        <w:pStyle w:val="a6"/>
        <w:ind w:left="480" w:hanging="54"/>
        <w:jc w:val="center"/>
        <w:rPr>
          <w:b/>
        </w:rPr>
      </w:pPr>
      <w:r w:rsidRPr="001144B0">
        <w:rPr>
          <w:b/>
        </w:rPr>
        <w:t>ПОЧИНКОВСКОГО РАЙОНА СМОЛЕНСКОЙ ОБЛАСТИ</w:t>
      </w:r>
    </w:p>
    <w:p w:rsidR="001144B0" w:rsidRPr="001144B0" w:rsidRDefault="001144B0" w:rsidP="001144B0">
      <w:pPr>
        <w:pStyle w:val="a6"/>
        <w:ind w:left="480" w:hanging="54"/>
        <w:jc w:val="center"/>
        <w:rPr>
          <w:b/>
        </w:rPr>
      </w:pPr>
    </w:p>
    <w:p w:rsidR="001144B0" w:rsidRPr="001144B0" w:rsidRDefault="001144B0" w:rsidP="001144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4B0">
        <w:rPr>
          <w:rFonts w:ascii="Times New Roman" w:hAnsi="Times New Roman" w:cs="Times New Roman"/>
          <w:b/>
          <w:sz w:val="28"/>
        </w:rPr>
        <w:t>Р Е Ш Е Н И Е</w:t>
      </w:r>
    </w:p>
    <w:tbl>
      <w:tblPr>
        <w:tblW w:w="10206" w:type="dxa"/>
        <w:tblInd w:w="108" w:type="dxa"/>
        <w:tblLayout w:type="fixed"/>
        <w:tblLook w:val="0000"/>
      </w:tblPr>
      <w:tblGrid>
        <w:gridCol w:w="709"/>
        <w:gridCol w:w="2693"/>
        <w:gridCol w:w="425"/>
        <w:gridCol w:w="6379"/>
      </w:tblGrid>
      <w:tr w:rsidR="001144B0" w:rsidRPr="001144B0" w:rsidTr="0055509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sz w:val="28"/>
                <w:szCs w:val="28"/>
              </w:rPr>
              <w:t>11.04.2014г.</w:t>
            </w:r>
          </w:p>
        </w:tc>
        <w:tc>
          <w:tcPr>
            <w:tcW w:w="425" w:type="dxa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№ 10</w:t>
            </w:r>
          </w:p>
        </w:tc>
      </w:tr>
    </w:tbl>
    <w:p w:rsidR="001144B0" w:rsidRPr="001144B0" w:rsidRDefault="001144B0" w:rsidP="001144B0">
      <w:pPr>
        <w:spacing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10208" w:type="dxa"/>
        <w:tblInd w:w="-176" w:type="dxa"/>
        <w:tblLayout w:type="fixed"/>
        <w:tblLook w:val="0000"/>
      </w:tblPr>
      <w:tblGrid>
        <w:gridCol w:w="5246"/>
        <w:gridCol w:w="4962"/>
      </w:tblGrid>
      <w:tr w:rsidR="001144B0" w:rsidRPr="001144B0" w:rsidTr="00555093">
        <w:tc>
          <w:tcPr>
            <w:tcW w:w="5246" w:type="dxa"/>
          </w:tcPr>
          <w:p w:rsidR="001144B0" w:rsidRPr="001144B0" w:rsidRDefault="001144B0" w:rsidP="00555093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предоставления иных межбюджетных трансфертов, переданных из  бюджета муниципального образования Прудковского сельского поселения Починковского района Смоленской области бюджету муниципального образования «Починковский район» Смоленской области на осуществление части  полномочий</w:t>
            </w:r>
          </w:p>
        </w:tc>
        <w:tc>
          <w:tcPr>
            <w:tcW w:w="4962" w:type="dxa"/>
          </w:tcPr>
          <w:p w:rsidR="001144B0" w:rsidRPr="001144B0" w:rsidRDefault="001144B0" w:rsidP="00555093">
            <w:pPr>
              <w:pStyle w:val="a8"/>
              <w:rPr>
                <w:bCs/>
              </w:rPr>
            </w:pPr>
          </w:p>
          <w:p w:rsidR="001144B0" w:rsidRPr="001144B0" w:rsidRDefault="001144B0" w:rsidP="00555093">
            <w:pPr>
              <w:pStyle w:val="a8"/>
              <w:rPr>
                <w:bCs/>
              </w:rPr>
            </w:pPr>
          </w:p>
          <w:p w:rsidR="001144B0" w:rsidRPr="001144B0" w:rsidRDefault="001144B0" w:rsidP="00555093">
            <w:pPr>
              <w:pStyle w:val="a8"/>
              <w:rPr>
                <w:bCs/>
              </w:rPr>
            </w:pPr>
            <w:r w:rsidRPr="001144B0">
              <w:rPr>
                <w:bCs/>
              </w:rPr>
              <w:t xml:space="preserve">   </w:t>
            </w:r>
          </w:p>
        </w:tc>
      </w:tr>
    </w:tbl>
    <w:p w:rsidR="001144B0" w:rsidRPr="001144B0" w:rsidRDefault="001144B0" w:rsidP="001144B0">
      <w:pPr>
        <w:pStyle w:val="a8"/>
      </w:pPr>
      <w:r w:rsidRPr="001144B0">
        <w:t xml:space="preserve">     </w:t>
      </w:r>
    </w:p>
    <w:p w:rsidR="001144B0" w:rsidRPr="001144B0" w:rsidRDefault="001144B0" w:rsidP="001144B0">
      <w:pPr>
        <w:pStyle w:val="2"/>
        <w:ind w:firstLine="708"/>
        <w:jc w:val="both"/>
        <w:rPr>
          <w:szCs w:val="28"/>
        </w:rPr>
      </w:pPr>
      <w:r w:rsidRPr="001144B0">
        <w:rPr>
          <w:szCs w:val="28"/>
        </w:rPr>
        <w:t>В соответствии со статьей 142 и 142.5 Бюджетного кодекса Российской Федерации, Федеральным законом от 06.10.2003 № 131 «Об общих принципах организации местного самоуправления в Российской Федерации», Совет депутатов Прудковского сельского поселения Починковского района Смоленской области</w:t>
      </w:r>
    </w:p>
    <w:p w:rsidR="001144B0" w:rsidRPr="001144B0" w:rsidRDefault="001144B0" w:rsidP="001144B0">
      <w:pPr>
        <w:pStyle w:val="a8"/>
        <w:rPr>
          <w:szCs w:val="28"/>
        </w:rPr>
      </w:pPr>
    </w:p>
    <w:p w:rsidR="001144B0" w:rsidRPr="001144B0" w:rsidRDefault="001144B0" w:rsidP="001144B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B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1144B0" w:rsidRPr="001144B0" w:rsidRDefault="001144B0" w:rsidP="001144B0">
      <w:pPr>
        <w:pStyle w:val="2"/>
        <w:ind w:firstLine="0"/>
        <w:jc w:val="both"/>
        <w:rPr>
          <w:szCs w:val="28"/>
        </w:rPr>
      </w:pPr>
      <w:r>
        <w:rPr>
          <w:rFonts w:eastAsiaTheme="minorEastAsia"/>
          <w:b/>
          <w:szCs w:val="28"/>
        </w:rPr>
        <w:t xml:space="preserve">       </w:t>
      </w:r>
      <w:r w:rsidRPr="001144B0">
        <w:rPr>
          <w:szCs w:val="28"/>
        </w:rPr>
        <w:t>1.Утвердить Порядок предоставления иных межбюджетных трансфертов из бюджета муниципального образования Прудковского сельского поселения Починковского района Смоленской области бюджету муниципального образования «Починковский район» Смоленской области на осуществление части полномочий, согласно приложению.</w:t>
      </w:r>
    </w:p>
    <w:p w:rsidR="001144B0" w:rsidRDefault="001144B0" w:rsidP="001144B0">
      <w:pPr>
        <w:pStyle w:val="a6"/>
        <w:ind w:firstLine="0"/>
        <w:rPr>
          <w:szCs w:val="28"/>
        </w:rPr>
      </w:pPr>
    </w:p>
    <w:p w:rsidR="001144B0" w:rsidRPr="001144B0" w:rsidRDefault="001144B0" w:rsidP="001144B0">
      <w:pPr>
        <w:pStyle w:val="a6"/>
        <w:ind w:firstLine="0"/>
        <w:rPr>
          <w:szCs w:val="28"/>
        </w:rPr>
      </w:pPr>
      <w:r w:rsidRPr="001144B0">
        <w:rPr>
          <w:szCs w:val="28"/>
        </w:rPr>
        <w:t xml:space="preserve">Глава муниципального образования </w:t>
      </w:r>
    </w:p>
    <w:p w:rsidR="001144B0" w:rsidRDefault="001144B0" w:rsidP="001144B0">
      <w:pPr>
        <w:shd w:val="clear" w:color="auto" w:fill="FFFFFF"/>
        <w:spacing w:line="322" w:lineRule="exact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</w:p>
    <w:p w:rsidR="001144B0" w:rsidRPr="001144B0" w:rsidRDefault="001144B0" w:rsidP="001144B0">
      <w:pPr>
        <w:shd w:val="clear" w:color="auto" w:fill="FFFFFF"/>
        <w:spacing w:line="322" w:lineRule="exact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1144B0" w:rsidRPr="001144B0" w:rsidRDefault="001144B0" w:rsidP="001144B0">
      <w:pPr>
        <w:shd w:val="clear" w:color="auto" w:fill="FFFFFF"/>
        <w:spacing w:line="322" w:lineRule="exact"/>
        <w:ind w:right="216"/>
        <w:jc w:val="both"/>
        <w:rPr>
          <w:rFonts w:ascii="Times New Roman" w:hAnsi="Times New Roman" w:cs="Times New Roman"/>
          <w:b/>
          <w:sz w:val="28"/>
        </w:rPr>
      </w:pPr>
      <w:r w:rsidRPr="001144B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Н.П.Иванченко                                                  </w:t>
      </w:r>
    </w:p>
    <w:p w:rsidR="001144B0" w:rsidRPr="001144B0" w:rsidRDefault="001144B0" w:rsidP="001144B0">
      <w:pPr>
        <w:shd w:val="clear" w:color="auto" w:fill="FFFFFF"/>
        <w:spacing w:line="322" w:lineRule="exact"/>
        <w:ind w:right="216"/>
        <w:jc w:val="both"/>
        <w:rPr>
          <w:rFonts w:ascii="Times New Roman" w:hAnsi="Times New Roman" w:cs="Times New Roman"/>
          <w:b/>
          <w:sz w:val="28"/>
        </w:rPr>
      </w:pPr>
    </w:p>
    <w:p w:rsidR="001144B0" w:rsidRPr="001144B0" w:rsidRDefault="001144B0" w:rsidP="001144B0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52635"/>
          <w:sz w:val="28"/>
          <w:szCs w:val="28"/>
        </w:rPr>
      </w:pPr>
    </w:p>
    <w:p w:rsidR="001144B0" w:rsidRPr="001144B0" w:rsidRDefault="001144B0" w:rsidP="001144B0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            </w:t>
      </w:r>
    </w:p>
    <w:p w:rsidR="001144B0" w:rsidRPr="001144B0" w:rsidRDefault="001144B0" w:rsidP="001144B0">
      <w:pPr>
        <w:tabs>
          <w:tab w:val="left" w:pos="7920"/>
        </w:tabs>
        <w:jc w:val="right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>УТВЕРЖДЕН</w:t>
      </w:r>
    </w:p>
    <w:p w:rsidR="001144B0" w:rsidRPr="001144B0" w:rsidRDefault="001144B0" w:rsidP="001144B0">
      <w:pPr>
        <w:tabs>
          <w:tab w:val="left" w:pos="7920"/>
        </w:tabs>
        <w:jc w:val="right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Решением Совета депутатов </w:t>
      </w:r>
    </w:p>
    <w:p w:rsidR="001144B0" w:rsidRPr="001144B0" w:rsidRDefault="001144B0" w:rsidP="001144B0">
      <w:pPr>
        <w:tabs>
          <w:tab w:val="left" w:pos="7920"/>
        </w:tabs>
        <w:jc w:val="right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                                                 Прудковского сельского поселения</w:t>
      </w:r>
    </w:p>
    <w:p w:rsidR="001144B0" w:rsidRPr="001144B0" w:rsidRDefault="001144B0" w:rsidP="001144B0">
      <w:pPr>
        <w:tabs>
          <w:tab w:val="left" w:pos="7920"/>
        </w:tabs>
        <w:jc w:val="right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                            Починковского района</w:t>
      </w:r>
    </w:p>
    <w:p w:rsidR="001144B0" w:rsidRPr="001144B0" w:rsidRDefault="001144B0" w:rsidP="001144B0">
      <w:pPr>
        <w:tabs>
          <w:tab w:val="left" w:pos="7920"/>
        </w:tabs>
        <w:jc w:val="right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                        Смоленской области</w:t>
      </w:r>
    </w:p>
    <w:p w:rsidR="001144B0" w:rsidRPr="001144B0" w:rsidRDefault="001144B0" w:rsidP="001144B0">
      <w:pPr>
        <w:tabs>
          <w:tab w:val="left" w:pos="7920"/>
        </w:tabs>
        <w:jc w:val="right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                       от  11 апреля  2014г.  № 10</w:t>
      </w:r>
    </w:p>
    <w:p w:rsidR="001144B0" w:rsidRPr="001144B0" w:rsidRDefault="001144B0" w:rsidP="001144B0">
      <w:pPr>
        <w:tabs>
          <w:tab w:val="left" w:pos="7920"/>
        </w:tabs>
        <w:jc w:val="center"/>
        <w:rPr>
          <w:rFonts w:ascii="Times New Roman" w:hAnsi="Times New Roman" w:cs="Times New Roman"/>
          <w:color w:val="052635"/>
          <w:sz w:val="28"/>
          <w:szCs w:val="28"/>
        </w:rPr>
      </w:pPr>
    </w:p>
    <w:p w:rsidR="001144B0" w:rsidRPr="001144B0" w:rsidRDefault="001144B0" w:rsidP="001144B0">
      <w:pPr>
        <w:tabs>
          <w:tab w:val="left" w:pos="7920"/>
        </w:tabs>
        <w:jc w:val="center"/>
        <w:rPr>
          <w:rFonts w:ascii="Times New Roman" w:hAnsi="Times New Roman" w:cs="Times New Roman"/>
          <w:color w:val="052635"/>
          <w:sz w:val="28"/>
          <w:szCs w:val="28"/>
        </w:rPr>
      </w:pPr>
    </w:p>
    <w:p w:rsidR="001144B0" w:rsidRPr="001144B0" w:rsidRDefault="001144B0" w:rsidP="001144B0">
      <w:pPr>
        <w:jc w:val="center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Порядок предоставления иных межбюджетных трансфертов из бюджета муниципального образования Прудковского сельского поселения  Починковского района Смоленской области бюджету муниципального образования «Починковский район» Смоленской  области</w:t>
      </w:r>
    </w:p>
    <w:p w:rsidR="001144B0" w:rsidRPr="001144B0" w:rsidRDefault="001144B0" w:rsidP="001144B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1. Общие положения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 xml:space="preserve">1.1. 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>Настоящий порядок определяет основания и условия предоставления из бюджета  муниципального образования Прудковского сельского поселения Починковского района Смоленской области (далее – поселение) иных межбюджетных трансфертов бюджету муниципального образования «Починковский район» Смоленской области  (далее – район), а также осуществление контроля за расходованием данных средств. 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1.2.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Иные межбюджетные трансферты предусматриваются в составе бюджета поселения в целях передачи органам местного самоуправления района для осуществления части полномочий по вопросам местного значения. </w:t>
      </w:r>
    </w:p>
    <w:p w:rsidR="001144B0" w:rsidRPr="001144B0" w:rsidRDefault="001144B0" w:rsidP="00114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B0">
        <w:rPr>
          <w:rFonts w:ascii="Times New Roman" w:hAnsi="Times New Roman" w:cs="Times New Roman"/>
          <w:b/>
          <w:sz w:val="28"/>
          <w:szCs w:val="28"/>
        </w:rPr>
        <w:t>2. Порядок и условия предоставления</w:t>
      </w:r>
    </w:p>
    <w:p w:rsidR="001144B0" w:rsidRPr="001144B0" w:rsidRDefault="001144B0" w:rsidP="00114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B0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2.1.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Основанием предоставления иных межбюджетных трансфертов из бюджета поселения бюджету района являются:  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lastRenderedPageBreak/>
        <w:t>2.1.1.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принятие соответствующего решения представительного органа местного самоуправления о передаче и принятии части полномочий;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2.1.2.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заключение соглашения между Советом депутатов Прудковского сельского поселения Починковского района Смоленской области и Администрацией Починковского района Смоленской области о передаче части полномочий по вопросам местного значения. 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2.2.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Объем средств и целевое назначение иных межбюджетных трансфертов утверждаются решением Совета депутатов Прудковского сельского поселения Починковского района Смоленской области в бюджете поселения на очередной финансовый год и плановый период, а также посредством внесения изменений в решение о бюджете текущего года. 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2.3.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Предоставление иных межбюджетных трансфертов бюджету района осуществляется в пределах бюджетных ассигнований и лимитов бюджетных обязательств, в соответствии со сводной бюджетной росписью бюджета поселения на основании соглашения о передаче части полномочий. 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2.4.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Иные межбюджетные трансферты перечисляются из бюджета поселения в бюджет района в сроки установленные соглашением о передаче части полномочий. 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2.5.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Иные межбюджетные трансферты, передаваемые бюджету района, учитываются районом в составе доходов согласно бюджетной классификации, а также направляются и расходуются по целевому назначению. 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br/>
      </w:r>
    </w:p>
    <w:p w:rsidR="001144B0" w:rsidRPr="001144B0" w:rsidRDefault="001144B0" w:rsidP="00114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B0">
        <w:rPr>
          <w:rFonts w:ascii="Times New Roman" w:hAnsi="Times New Roman" w:cs="Times New Roman"/>
          <w:b/>
          <w:sz w:val="28"/>
          <w:szCs w:val="28"/>
        </w:rPr>
        <w:t>3. Контроль за использованием</w:t>
      </w:r>
    </w:p>
    <w:p w:rsidR="001144B0" w:rsidRPr="001144B0" w:rsidRDefault="001144B0" w:rsidP="00114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B0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</w:p>
    <w:p w:rsidR="001144B0" w:rsidRPr="001144B0" w:rsidRDefault="001144B0" w:rsidP="001144B0">
      <w:pPr>
        <w:ind w:firstLine="708"/>
        <w:rPr>
          <w:rFonts w:ascii="Times New Roman" w:hAnsi="Times New Roman" w:cs="Times New Roman"/>
          <w:bCs/>
          <w:color w:val="052635"/>
          <w:sz w:val="28"/>
          <w:szCs w:val="28"/>
        </w:rPr>
      </w:pPr>
    </w:p>
    <w:p w:rsidR="001144B0" w:rsidRPr="001144B0" w:rsidRDefault="001144B0" w:rsidP="00114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3.1.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Структурные подразделения Администрации муниципального образования «Починковский район» Смоленской области в сроки, установленные в соглашении о передачи части полномочий по решению вопросов местного значения поселения, представляют муниципальному образованию Прудковского сельского поселения Починковского района Смоленской области  отчет о расходовании средств иных межбюджетных трансфертов, согласно приложению к Порядку. </w:t>
      </w:r>
    </w:p>
    <w:p w:rsidR="001144B0" w:rsidRPr="001144B0" w:rsidRDefault="001144B0" w:rsidP="001144B0">
      <w:pPr>
        <w:ind w:firstLine="708"/>
        <w:jc w:val="both"/>
        <w:rPr>
          <w:rFonts w:ascii="Times New Roman" w:hAnsi="Times New Roman" w:cs="Times New Roman"/>
          <w:bCs/>
          <w:color w:val="052635"/>
          <w:sz w:val="28"/>
          <w:szCs w:val="28"/>
        </w:rPr>
      </w:pPr>
    </w:p>
    <w:p w:rsidR="001144B0" w:rsidRPr="001144B0" w:rsidRDefault="001144B0" w:rsidP="00114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lastRenderedPageBreak/>
        <w:t>3.2</w:t>
      </w:r>
      <w:r w:rsidRPr="001144B0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Структурные подразделения Администрации муниципального образования «Починковский район» Смоленской области несут ответственность  за нецелевое использование иных межбюджетных трансфертов, полученных из бюджета поселения и достоверность предоставляемых отчетов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3.3.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Иные межбюджетные трансферты, имеющие целевое назначение, не использованные в текущем финансовом году, в соответствии с положениями пункта 5 статьи 242 Бюджетного кодекса Российской Федерации, подлежат возврату в бюджет поселения в срок до 15 февраля следующего за отчетным годом.  </w:t>
      </w:r>
    </w:p>
    <w:p w:rsidR="001144B0" w:rsidRPr="001144B0" w:rsidRDefault="001144B0" w:rsidP="001144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 xml:space="preserve">3.4. 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>Структурные подразделения Администрации муниципального образования «Починковский район» Смоленской области представляют отчет в разрезе проводимых мероприятий об использованных иных межбюджетных трансфертов в текущем финансовом году в срок не позднее 15 февраля очередного финансового года.</w:t>
      </w:r>
    </w:p>
    <w:p w:rsidR="001144B0" w:rsidRPr="001144B0" w:rsidRDefault="001144B0" w:rsidP="001144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</w:p>
    <w:p w:rsidR="001144B0" w:rsidRPr="001144B0" w:rsidRDefault="001144B0" w:rsidP="001144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</w:p>
    <w:p w:rsidR="001144B0" w:rsidRPr="001144B0" w:rsidRDefault="001144B0" w:rsidP="001144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</w:p>
    <w:p w:rsidR="001144B0" w:rsidRPr="001144B0" w:rsidRDefault="001144B0" w:rsidP="001144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</w:p>
    <w:p w:rsidR="001144B0" w:rsidRPr="001144B0" w:rsidRDefault="001144B0" w:rsidP="001144B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 xml:space="preserve">Отчет  </w:t>
      </w: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br/>
        <w:t xml:space="preserve">о расходовании средств иных межбюджетных трансфертов органов местного самоуправления муниципального района </w:t>
      </w:r>
    </w:p>
    <w:p w:rsidR="001144B0" w:rsidRPr="001144B0" w:rsidRDefault="001144B0" w:rsidP="001144B0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52635"/>
          <w:sz w:val="28"/>
          <w:szCs w:val="28"/>
        </w:rPr>
      </w:pPr>
      <w:r w:rsidRPr="001144B0">
        <w:rPr>
          <w:rFonts w:ascii="Times New Roman" w:hAnsi="Times New Roman" w:cs="Times New Roman"/>
          <w:b/>
          <w:bCs/>
          <w:color w:val="052635"/>
          <w:sz w:val="28"/>
          <w:szCs w:val="28"/>
        </w:rPr>
        <w:t>на ___________ 20___ года</w:t>
      </w:r>
      <w:r w:rsidRPr="001144B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</w:p>
    <w:tbl>
      <w:tblPr>
        <w:tblW w:w="513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878"/>
        <w:gridCol w:w="1301"/>
        <w:gridCol w:w="1146"/>
        <w:gridCol w:w="86"/>
        <w:gridCol w:w="1078"/>
        <w:gridCol w:w="154"/>
        <w:gridCol w:w="858"/>
        <w:gridCol w:w="54"/>
        <w:gridCol w:w="1319"/>
        <w:gridCol w:w="27"/>
        <w:gridCol w:w="1713"/>
      </w:tblGrid>
      <w:tr w:rsidR="001144B0" w:rsidRPr="001144B0" w:rsidTr="00555093">
        <w:trPr>
          <w:tblCellSpacing w:w="7" w:type="dxa"/>
          <w:jc w:val="center"/>
        </w:trPr>
        <w:tc>
          <w:tcPr>
            <w:tcW w:w="1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Цель, наименование расходного полномочия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Код расходов КФСР, КЦСР, КВР, КОСГУ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Поступило средств</w:t>
            </w:r>
            <w:r w:rsidRPr="001144B0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Лимиты бюджетных обязательств на отчетный перио</w:t>
            </w:r>
            <w:r w:rsidRPr="001144B0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д</w:t>
            </w:r>
          </w:p>
        </w:tc>
        <w:tc>
          <w:tcPr>
            <w:tcW w:w="2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Кассовое исполнение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Неиспользованные значения</w:t>
            </w:r>
          </w:p>
        </w:tc>
      </w:tr>
      <w:tr w:rsidR="001144B0" w:rsidRPr="001144B0" w:rsidTr="00555093">
        <w:trPr>
          <w:tblCellSpacing w:w="7" w:type="dxa"/>
          <w:jc w:val="center"/>
        </w:trPr>
        <w:tc>
          <w:tcPr>
            <w:tcW w:w="1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Всего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Всего</w:t>
            </w:r>
          </w:p>
        </w:tc>
        <w:tc>
          <w:tcPr>
            <w:tcW w:w="13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 xml:space="preserve">В отчетном </w:t>
            </w: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lastRenderedPageBreak/>
              <w:t>периоде</w:t>
            </w:r>
          </w:p>
        </w:tc>
        <w:tc>
          <w:tcPr>
            <w:tcW w:w="1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</w:tr>
      <w:tr w:rsidR="001144B0" w:rsidRPr="001144B0" w:rsidTr="00555093">
        <w:trPr>
          <w:tblCellSpacing w:w="7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lastRenderedPageBreak/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3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5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6</w:t>
            </w: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7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8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b/>
                <w:bCs/>
                <w:color w:val="052635"/>
                <w:sz w:val="28"/>
                <w:szCs w:val="28"/>
              </w:rPr>
              <w:t>9</w:t>
            </w:r>
          </w:p>
        </w:tc>
      </w:tr>
      <w:tr w:rsidR="001144B0" w:rsidRPr="001144B0" w:rsidTr="00555093">
        <w:trPr>
          <w:tblCellSpacing w:w="7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 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</w:tr>
      <w:tr w:rsidR="001144B0" w:rsidRPr="001144B0" w:rsidTr="00555093">
        <w:trPr>
          <w:tblCellSpacing w:w="7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 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</w:tr>
      <w:tr w:rsidR="001144B0" w:rsidRPr="001144B0" w:rsidTr="00555093">
        <w:trPr>
          <w:tblCellSpacing w:w="7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 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</w:tr>
      <w:tr w:rsidR="001144B0" w:rsidRPr="001144B0" w:rsidTr="00555093">
        <w:trPr>
          <w:tblCellSpacing w:w="7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  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</w:tr>
      <w:tr w:rsidR="001144B0" w:rsidRPr="001144B0" w:rsidTr="00555093">
        <w:trPr>
          <w:tblCellSpacing w:w="7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1144B0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Итого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4B0" w:rsidRPr="001144B0" w:rsidRDefault="001144B0" w:rsidP="00555093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</w:tr>
    </w:tbl>
    <w:p w:rsidR="001144B0" w:rsidRPr="001144B0" w:rsidRDefault="001144B0" w:rsidP="001144B0">
      <w:pPr>
        <w:rPr>
          <w:rFonts w:ascii="Times New Roman" w:hAnsi="Times New Roman" w:cs="Times New Roman"/>
          <w:sz w:val="28"/>
          <w:szCs w:val="28"/>
        </w:rPr>
      </w:pPr>
    </w:p>
    <w:p w:rsidR="001144B0" w:rsidRPr="001144B0" w:rsidRDefault="001144B0" w:rsidP="001144B0">
      <w:pPr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</w:p>
    <w:p w:rsidR="001144B0" w:rsidRPr="001144B0" w:rsidRDefault="001144B0" w:rsidP="001144B0">
      <w:pPr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144B0" w:rsidRPr="001144B0" w:rsidRDefault="001144B0" w:rsidP="001144B0">
      <w:pPr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</w:rPr>
        <w:t xml:space="preserve">образования «Починковский  район» </w:t>
      </w:r>
    </w:p>
    <w:p w:rsidR="001144B0" w:rsidRPr="001144B0" w:rsidRDefault="001144B0" w:rsidP="001144B0">
      <w:pPr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 w:rsidRPr="001144B0">
        <w:rPr>
          <w:rFonts w:ascii="Times New Roman" w:hAnsi="Times New Roman" w:cs="Times New Roman"/>
          <w:b/>
          <w:sz w:val="28"/>
          <w:szCs w:val="28"/>
          <w:u w:val="single"/>
        </w:rPr>
        <w:t>_______________</w:t>
      </w:r>
      <w:r w:rsidRPr="001144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Pr="001144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44B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(подпись) </w:t>
      </w:r>
      <w:r w:rsidRPr="001144B0">
        <w:rPr>
          <w:rFonts w:ascii="Times New Roman" w:hAnsi="Times New Roman" w:cs="Times New Roman"/>
          <w:sz w:val="28"/>
          <w:szCs w:val="28"/>
        </w:rPr>
        <w:br/>
        <w:t xml:space="preserve">Исполнитель                                                                                   _______________ </w:t>
      </w:r>
      <w:r w:rsidRPr="001144B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(подпись) </w:t>
      </w:r>
      <w:r w:rsidRPr="001144B0">
        <w:rPr>
          <w:rFonts w:ascii="Times New Roman" w:hAnsi="Times New Roman" w:cs="Times New Roman"/>
          <w:sz w:val="28"/>
          <w:szCs w:val="28"/>
        </w:rPr>
        <w:br/>
      </w:r>
    </w:p>
    <w:p w:rsidR="001144B0" w:rsidRPr="001144B0" w:rsidRDefault="001144B0" w:rsidP="001144B0">
      <w:pPr>
        <w:rPr>
          <w:rFonts w:ascii="Times New Roman" w:hAnsi="Times New Roman" w:cs="Times New Roman"/>
          <w:sz w:val="28"/>
          <w:szCs w:val="28"/>
        </w:rPr>
      </w:pPr>
      <w:r w:rsidRPr="001144B0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1144B0" w:rsidRPr="001144B0" w:rsidRDefault="001144B0" w:rsidP="001144B0">
      <w:pPr>
        <w:rPr>
          <w:rFonts w:ascii="Times New Roman" w:hAnsi="Times New Roman" w:cs="Times New Roman"/>
        </w:rPr>
      </w:pPr>
    </w:p>
    <w:p w:rsidR="00FC4BB5" w:rsidRPr="001144B0" w:rsidRDefault="00FC4BB5">
      <w:pPr>
        <w:rPr>
          <w:rFonts w:ascii="Times New Roman" w:hAnsi="Times New Roman" w:cs="Times New Roman"/>
        </w:rPr>
      </w:pPr>
    </w:p>
    <w:sectPr w:rsidR="00FC4BB5" w:rsidRPr="001144B0" w:rsidSect="00F06B1E">
      <w:headerReference w:type="even" r:id="rId7"/>
      <w:headerReference w:type="default" r:id="rId8"/>
      <w:footerReference w:type="first" r:id="rId9"/>
      <w:pgSz w:w="11907" w:h="16840"/>
      <w:pgMar w:top="1258" w:right="992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B5" w:rsidRDefault="00FC4BB5" w:rsidP="001144B0">
      <w:pPr>
        <w:spacing w:after="0" w:line="240" w:lineRule="auto"/>
      </w:pPr>
      <w:r>
        <w:separator/>
      </w:r>
    </w:p>
  </w:endnote>
  <w:endnote w:type="continuationSeparator" w:id="1">
    <w:p w:rsidR="00FC4BB5" w:rsidRDefault="00FC4BB5" w:rsidP="0011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B0" w:rsidRDefault="001144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B5" w:rsidRDefault="00FC4BB5" w:rsidP="001144B0">
      <w:pPr>
        <w:spacing w:after="0" w:line="240" w:lineRule="auto"/>
      </w:pPr>
      <w:r>
        <w:separator/>
      </w:r>
    </w:p>
  </w:footnote>
  <w:footnote w:type="continuationSeparator" w:id="1">
    <w:p w:rsidR="00FC4BB5" w:rsidRDefault="00FC4BB5" w:rsidP="0011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ED" w:rsidRDefault="00FC4BB5" w:rsidP="00D5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4CED" w:rsidRDefault="00FC4B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ED" w:rsidRDefault="00FC4BB5" w:rsidP="00D5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4B0">
      <w:rPr>
        <w:rStyle w:val="a5"/>
        <w:noProof/>
      </w:rPr>
      <w:t>2</w:t>
    </w:r>
    <w:r>
      <w:rPr>
        <w:rStyle w:val="a5"/>
      </w:rPr>
      <w:fldChar w:fldCharType="end"/>
    </w:r>
  </w:p>
  <w:p w:rsidR="006C4CED" w:rsidRDefault="00FC4B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44B0"/>
    <w:rsid w:val="001144B0"/>
    <w:rsid w:val="00FC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4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144B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144B0"/>
  </w:style>
  <w:style w:type="paragraph" w:styleId="a6">
    <w:name w:val="Body Text Indent"/>
    <w:basedOn w:val="a"/>
    <w:link w:val="a7"/>
    <w:rsid w:val="001144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144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144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144B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1144B0"/>
    <w:pPr>
      <w:spacing w:after="0" w:line="240" w:lineRule="auto"/>
      <w:ind w:right="-425" w:firstLine="426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144B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114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144B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2014-10-23T04:55:00Z</dcterms:created>
  <dcterms:modified xsi:type="dcterms:W3CDTF">2014-10-23T04:58:00Z</dcterms:modified>
</cp:coreProperties>
</file>