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DD" w:rsidRPr="00DF13DD" w:rsidRDefault="00DF13DD" w:rsidP="00DF13DD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-377190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13DD" w:rsidRPr="00DF13DD" w:rsidRDefault="00DF13DD" w:rsidP="00DF13DD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DF13DD" w:rsidRPr="00DF13DD" w:rsidRDefault="00DF13DD" w:rsidP="00DF13DD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DF13DD" w:rsidRPr="00DF13DD" w:rsidRDefault="00DF13DD" w:rsidP="00DF13DD">
      <w:pPr>
        <w:pStyle w:val="1"/>
        <w:rPr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</w:t>
      </w:r>
      <w:r w:rsidRPr="00DF13DD">
        <w:rPr>
          <w:b/>
          <w:sz w:val="28"/>
          <w:szCs w:val="28"/>
        </w:rPr>
        <w:t>АДМИНИСТРАЦИЯ</w:t>
      </w:r>
    </w:p>
    <w:p w:rsidR="00DF13DD" w:rsidRPr="00DF13DD" w:rsidRDefault="00DF13DD" w:rsidP="00DF13DD">
      <w:pPr>
        <w:pStyle w:val="2"/>
        <w:rPr>
          <w:b/>
          <w:sz w:val="28"/>
          <w:szCs w:val="28"/>
        </w:rPr>
      </w:pPr>
      <w:proofErr w:type="spellStart"/>
      <w:r w:rsidRPr="00DF13DD">
        <w:rPr>
          <w:b/>
          <w:sz w:val="28"/>
          <w:szCs w:val="28"/>
        </w:rPr>
        <w:t>Прудковского</w:t>
      </w:r>
      <w:proofErr w:type="spellEnd"/>
      <w:r w:rsidRPr="00DF13DD">
        <w:rPr>
          <w:b/>
          <w:sz w:val="28"/>
          <w:szCs w:val="28"/>
        </w:rPr>
        <w:t xml:space="preserve"> сельского поселения</w:t>
      </w:r>
    </w:p>
    <w:p w:rsidR="00DF13DD" w:rsidRPr="00DF13DD" w:rsidRDefault="00DF13DD" w:rsidP="00DF13DD">
      <w:pPr>
        <w:pStyle w:val="2"/>
        <w:rPr>
          <w:b/>
          <w:sz w:val="28"/>
          <w:szCs w:val="28"/>
        </w:rPr>
      </w:pPr>
      <w:proofErr w:type="spellStart"/>
      <w:r w:rsidRPr="00DF13DD">
        <w:rPr>
          <w:b/>
          <w:sz w:val="28"/>
          <w:szCs w:val="28"/>
        </w:rPr>
        <w:t>Починковского</w:t>
      </w:r>
      <w:proofErr w:type="spellEnd"/>
      <w:r w:rsidRPr="00DF13DD">
        <w:rPr>
          <w:b/>
          <w:sz w:val="28"/>
          <w:szCs w:val="28"/>
        </w:rPr>
        <w:t xml:space="preserve"> района Смоленской области</w:t>
      </w:r>
    </w:p>
    <w:p w:rsidR="00DF13DD" w:rsidRPr="00DF13DD" w:rsidRDefault="00DF13DD" w:rsidP="00DF13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3DD" w:rsidRPr="00DF13DD" w:rsidRDefault="00DF13DD" w:rsidP="00DF13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3DD" w:rsidRPr="00DF13DD" w:rsidRDefault="00DF13DD" w:rsidP="00DF13DD">
      <w:pPr>
        <w:pStyle w:val="3"/>
        <w:rPr>
          <w:color w:val="0D0D0D"/>
          <w:sz w:val="28"/>
          <w:szCs w:val="28"/>
        </w:rPr>
      </w:pPr>
      <w:proofErr w:type="gramStart"/>
      <w:r w:rsidRPr="00DF13DD">
        <w:rPr>
          <w:color w:val="0D0D0D"/>
          <w:sz w:val="28"/>
          <w:szCs w:val="28"/>
        </w:rPr>
        <w:t>П</w:t>
      </w:r>
      <w:proofErr w:type="gramEnd"/>
      <w:r w:rsidRPr="00DF13DD">
        <w:rPr>
          <w:color w:val="0D0D0D"/>
          <w:sz w:val="28"/>
          <w:szCs w:val="28"/>
        </w:rPr>
        <w:t xml:space="preserve"> о с Т А Н О В Л е н и Е</w:t>
      </w:r>
    </w:p>
    <w:p w:rsidR="00DF13DD" w:rsidRPr="00DF13DD" w:rsidRDefault="00DF13DD" w:rsidP="00DF13D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F13DD" w:rsidRPr="00DF13DD" w:rsidRDefault="00DF13DD" w:rsidP="00DF13DD">
      <w:pPr>
        <w:jc w:val="both"/>
        <w:rPr>
          <w:rFonts w:ascii="Times New Roman" w:hAnsi="Times New Roman" w:cs="Times New Roman"/>
          <w:color w:val="0D0D0D"/>
          <w:sz w:val="28"/>
          <w:szCs w:val="28"/>
          <w:u w:val="single"/>
          <w:lang w:val="en-US"/>
        </w:rPr>
      </w:pPr>
      <w:r w:rsidRPr="00DF13DD">
        <w:rPr>
          <w:rFonts w:ascii="Times New Roman" w:hAnsi="Times New Roman" w:cs="Times New Roman"/>
          <w:color w:val="0D0D0D"/>
          <w:sz w:val="28"/>
          <w:szCs w:val="28"/>
        </w:rPr>
        <w:t xml:space="preserve">от  </w:t>
      </w:r>
      <w:r w:rsidRPr="00DF13DD">
        <w:rPr>
          <w:rFonts w:ascii="Times New Roman" w:hAnsi="Times New Roman" w:cs="Times New Roman"/>
          <w:color w:val="0D0D0D"/>
          <w:sz w:val="28"/>
          <w:szCs w:val="28"/>
          <w:u w:val="single"/>
        </w:rPr>
        <w:t>13 июня</w:t>
      </w:r>
      <w:r w:rsidRPr="00DF13DD">
        <w:rPr>
          <w:rFonts w:ascii="Times New Roman" w:hAnsi="Times New Roman" w:cs="Times New Roman"/>
          <w:color w:val="0D0D0D"/>
          <w:sz w:val="28"/>
          <w:szCs w:val="28"/>
        </w:rPr>
        <w:t xml:space="preserve">  20</w:t>
      </w:r>
      <w:r w:rsidRPr="00DF13DD">
        <w:rPr>
          <w:rFonts w:ascii="Times New Roman" w:hAnsi="Times New Roman" w:cs="Times New Roman"/>
          <w:color w:val="0D0D0D"/>
          <w:sz w:val="28"/>
          <w:szCs w:val="28"/>
          <w:u w:val="single"/>
        </w:rPr>
        <w:t>13</w:t>
      </w:r>
      <w:r w:rsidRPr="00DF13DD">
        <w:rPr>
          <w:rFonts w:ascii="Times New Roman" w:hAnsi="Times New Roman" w:cs="Times New Roman"/>
          <w:color w:val="0D0D0D"/>
          <w:sz w:val="28"/>
          <w:szCs w:val="28"/>
        </w:rPr>
        <w:t xml:space="preserve">г.                                                                                  № </w:t>
      </w:r>
      <w:r w:rsidRPr="00DF13DD">
        <w:rPr>
          <w:rFonts w:ascii="Times New Roman" w:hAnsi="Times New Roman" w:cs="Times New Roman"/>
          <w:color w:val="0D0D0D"/>
          <w:sz w:val="28"/>
          <w:szCs w:val="28"/>
          <w:u w:val="single"/>
        </w:rPr>
        <w:t xml:space="preserve">17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30"/>
        <w:gridCol w:w="5193"/>
      </w:tblGrid>
      <w:tr w:rsidR="00DF13DD" w:rsidRPr="00DF13DD" w:rsidTr="00067B5F">
        <w:trPr>
          <w:trHeight w:val="1034"/>
        </w:trPr>
        <w:tc>
          <w:tcPr>
            <w:tcW w:w="5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3DD" w:rsidRPr="00DF13DD" w:rsidRDefault="00DF13DD" w:rsidP="00DF13D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F13DD" w:rsidRPr="00DF13DD" w:rsidRDefault="00DF13DD" w:rsidP="00DF13D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DF13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 утверждении </w:t>
            </w:r>
            <w:proofErr w:type="gramStart"/>
            <w:r w:rsidRPr="00DF13DD">
              <w:rPr>
                <w:rFonts w:ascii="Times New Roman" w:hAnsi="Times New Roman"/>
                <w:sz w:val="28"/>
                <w:szCs w:val="28"/>
              </w:rPr>
              <w:t>Порядка формирования резерва управленческих кадров Администрации</w:t>
            </w:r>
            <w:proofErr w:type="gramEnd"/>
            <w:r w:rsidRPr="00DF1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13DD">
              <w:rPr>
                <w:rFonts w:ascii="Times New Roman" w:hAnsi="Times New Roman"/>
                <w:sz w:val="28"/>
                <w:szCs w:val="28"/>
              </w:rPr>
              <w:t>Прудковского</w:t>
            </w:r>
            <w:proofErr w:type="spellEnd"/>
            <w:r w:rsidRPr="00DF13DD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proofErr w:type="spellStart"/>
            <w:r w:rsidRPr="00DF13DD">
              <w:rPr>
                <w:rFonts w:ascii="Times New Roman" w:hAnsi="Times New Roman"/>
                <w:sz w:val="28"/>
                <w:szCs w:val="28"/>
              </w:rPr>
              <w:t>посления</w:t>
            </w:r>
            <w:proofErr w:type="spellEnd"/>
            <w:r w:rsidRPr="00DF1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13DD">
              <w:rPr>
                <w:rFonts w:ascii="Times New Roman" w:hAnsi="Times New Roman"/>
                <w:sz w:val="28"/>
                <w:szCs w:val="28"/>
              </w:rPr>
              <w:t>Починковского</w:t>
            </w:r>
            <w:proofErr w:type="spellEnd"/>
            <w:r w:rsidRPr="00DF13DD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51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3DD" w:rsidRPr="00DF13DD" w:rsidRDefault="00DF13DD" w:rsidP="00DF13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DF13DD" w:rsidRPr="00DF13DD" w:rsidRDefault="00DF13DD" w:rsidP="00DF13DD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3DD" w:rsidRPr="00DF13DD" w:rsidRDefault="00DF13DD" w:rsidP="00DF13DD">
      <w:pPr>
        <w:autoSpaceDE w:val="0"/>
        <w:autoSpaceDN w:val="0"/>
        <w:adjustRightInd w:val="0"/>
        <w:ind w:right="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13DD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9 февраля 2013 года № 126</w:t>
      </w:r>
      <w:r w:rsidRPr="00DF13D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DF13DD">
        <w:rPr>
          <w:rFonts w:ascii="Times New Roman" w:hAnsi="Times New Roman" w:cs="Times New Roman"/>
          <w:sz w:val="28"/>
          <w:szCs w:val="28"/>
        </w:rPr>
        <w:t xml:space="preserve">перечнем поручений Президента Российской Федерации                       от 19 февраля 2013 года № Пр-332 по итогам заседания Совета при Президенте Российской Федерации  по развитию местного  самоуправления 31 января 2013 года Администрация </w:t>
      </w:r>
      <w:proofErr w:type="spellStart"/>
      <w:r w:rsidRPr="00DF13DD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F13DD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 xml:space="preserve"> района Смоленской области  ПОСТАНОВИЛА:</w:t>
      </w:r>
    </w:p>
    <w:p w:rsidR="00DF13DD" w:rsidRPr="00DF13DD" w:rsidRDefault="00DF13DD" w:rsidP="00DF13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13DD" w:rsidRPr="00DF13DD" w:rsidRDefault="00DF13DD" w:rsidP="00DF13D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F13DD">
        <w:rPr>
          <w:rFonts w:ascii="Times New Roman" w:hAnsi="Times New Roman"/>
          <w:sz w:val="28"/>
          <w:szCs w:val="28"/>
        </w:rPr>
        <w:t xml:space="preserve">1. Утвердить прилагаемый Порядок формирования </w:t>
      </w:r>
      <w:proofErr w:type="spellStart"/>
      <w:r w:rsidRPr="00DF13DD">
        <w:rPr>
          <w:rFonts w:ascii="Times New Roman" w:hAnsi="Times New Roman"/>
          <w:sz w:val="28"/>
          <w:szCs w:val="28"/>
        </w:rPr>
        <w:t>резервауправленческих</w:t>
      </w:r>
      <w:proofErr w:type="spellEnd"/>
      <w:r w:rsidRPr="00DF13DD">
        <w:rPr>
          <w:rFonts w:ascii="Times New Roman" w:hAnsi="Times New Roman"/>
          <w:sz w:val="28"/>
          <w:szCs w:val="28"/>
        </w:rPr>
        <w:t xml:space="preserve"> кадров Администрации </w:t>
      </w:r>
      <w:proofErr w:type="spellStart"/>
      <w:r w:rsidRPr="00DF13DD">
        <w:rPr>
          <w:rFonts w:ascii="Times New Roman" w:hAnsi="Times New Roman"/>
          <w:sz w:val="28"/>
          <w:szCs w:val="28"/>
        </w:rPr>
        <w:t>Прудковского</w:t>
      </w:r>
      <w:proofErr w:type="spellEnd"/>
      <w:r w:rsidRPr="00DF13D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F13DD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Pr="00DF13DD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DF13DD">
        <w:rPr>
          <w:rFonts w:ascii="Times New Roman" w:hAnsi="Times New Roman"/>
          <w:sz w:val="28"/>
          <w:szCs w:val="28"/>
        </w:rPr>
        <w:t>Смоленскйо</w:t>
      </w:r>
      <w:proofErr w:type="spellEnd"/>
      <w:r w:rsidRPr="00DF13DD">
        <w:rPr>
          <w:rFonts w:ascii="Times New Roman" w:hAnsi="Times New Roman"/>
          <w:sz w:val="28"/>
          <w:szCs w:val="28"/>
        </w:rPr>
        <w:t xml:space="preserve"> области (далее – Порядок). </w:t>
      </w:r>
    </w:p>
    <w:p w:rsidR="00DF13DD" w:rsidRPr="00DF13DD" w:rsidRDefault="00DF13DD" w:rsidP="00DF13DD">
      <w:pPr>
        <w:pStyle w:val="a3"/>
        <w:tabs>
          <w:tab w:val="left" w:pos="1980"/>
          <w:tab w:val="left" w:pos="2202"/>
          <w:tab w:val="center" w:pos="5522"/>
        </w:tabs>
        <w:ind w:firstLine="84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F13DD">
        <w:rPr>
          <w:rFonts w:ascii="Times New Roman" w:hAnsi="Times New Roman"/>
          <w:sz w:val="28"/>
          <w:szCs w:val="28"/>
          <w:vertAlign w:val="superscript"/>
        </w:rPr>
        <w:tab/>
      </w:r>
    </w:p>
    <w:p w:rsidR="00DF13DD" w:rsidRPr="00DF13DD" w:rsidRDefault="00DF13DD" w:rsidP="00DF13DD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13DD">
        <w:rPr>
          <w:rFonts w:ascii="Times New Roman" w:hAnsi="Times New Roman"/>
          <w:color w:val="000000"/>
          <w:sz w:val="28"/>
          <w:szCs w:val="28"/>
        </w:rPr>
        <w:t>2. Опубликовать  (обнародовать) настоящее Постановление  в газете «Сельская Новь»</w:t>
      </w:r>
    </w:p>
    <w:p w:rsidR="00DF13DD" w:rsidRPr="00DF13DD" w:rsidRDefault="00DF13DD" w:rsidP="00DF13DD">
      <w:pPr>
        <w:pStyle w:val="a3"/>
        <w:ind w:firstLine="840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DF13DD" w:rsidRPr="00DF13DD" w:rsidRDefault="00DF13DD" w:rsidP="00DF13DD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13DD">
        <w:rPr>
          <w:rFonts w:ascii="Times New Roman" w:hAnsi="Times New Roman"/>
          <w:color w:val="000000"/>
          <w:sz w:val="28"/>
          <w:szCs w:val="28"/>
        </w:rPr>
        <w:t xml:space="preserve">3. Настоящее Постановление  вступает в силу после дня его </w:t>
      </w:r>
    </w:p>
    <w:p w:rsidR="00DF13DD" w:rsidRPr="00DF13DD" w:rsidRDefault="00DF13DD" w:rsidP="00DF13D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F13DD">
        <w:rPr>
          <w:rFonts w:ascii="Times New Roman" w:hAnsi="Times New Roman"/>
          <w:color w:val="000000"/>
          <w:sz w:val="28"/>
          <w:szCs w:val="28"/>
        </w:rPr>
        <w:t>официального опубликования.</w:t>
      </w:r>
    </w:p>
    <w:p w:rsidR="00DF13DD" w:rsidRPr="00DF13DD" w:rsidRDefault="00DF13DD" w:rsidP="00DF13D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3DD" w:rsidRPr="00DF13DD" w:rsidRDefault="00DF13DD" w:rsidP="00DF13D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F13DD">
        <w:rPr>
          <w:rFonts w:ascii="Times New Roman" w:hAnsi="Times New Roman"/>
          <w:color w:val="000000"/>
          <w:sz w:val="28"/>
          <w:szCs w:val="28"/>
        </w:rPr>
        <w:t xml:space="preserve">И.О. Главы муниципального образования </w:t>
      </w:r>
    </w:p>
    <w:p w:rsidR="00DF13DD" w:rsidRPr="00DF13DD" w:rsidRDefault="00DF13DD" w:rsidP="00DF13D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F13DD">
        <w:rPr>
          <w:rFonts w:ascii="Times New Roman" w:hAnsi="Times New Roman"/>
          <w:color w:val="000000"/>
          <w:sz w:val="28"/>
          <w:szCs w:val="28"/>
        </w:rPr>
        <w:t>Прудковского</w:t>
      </w:r>
      <w:proofErr w:type="spellEnd"/>
      <w:r w:rsidRPr="00DF13D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DF13DD" w:rsidRPr="00DF13DD" w:rsidRDefault="00DF13DD" w:rsidP="00DF13D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F13DD">
        <w:rPr>
          <w:rFonts w:ascii="Times New Roman" w:hAnsi="Times New Roman"/>
          <w:color w:val="000000"/>
          <w:sz w:val="28"/>
          <w:szCs w:val="28"/>
        </w:rPr>
        <w:t>Починковского</w:t>
      </w:r>
      <w:proofErr w:type="spellEnd"/>
      <w:r w:rsidRPr="00DF13DD"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DF13DD" w:rsidRPr="00DF13DD" w:rsidRDefault="00DF13DD" w:rsidP="00DF13D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F13DD">
        <w:rPr>
          <w:rFonts w:ascii="Times New Roman" w:hAnsi="Times New Roman"/>
          <w:color w:val="000000"/>
          <w:sz w:val="28"/>
          <w:szCs w:val="28"/>
        </w:rPr>
        <w:t>Смоленской области</w:t>
      </w:r>
      <w:r w:rsidRPr="00DF13DD">
        <w:rPr>
          <w:rFonts w:ascii="Times New Roman" w:hAnsi="Times New Roman"/>
          <w:color w:val="000000"/>
          <w:sz w:val="28"/>
          <w:szCs w:val="28"/>
        </w:rPr>
        <w:tab/>
      </w:r>
      <w:r w:rsidRPr="00DF13DD">
        <w:rPr>
          <w:rFonts w:ascii="Times New Roman" w:hAnsi="Times New Roman"/>
          <w:color w:val="000000"/>
          <w:sz w:val="28"/>
          <w:szCs w:val="28"/>
        </w:rPr>
        <w:tab/>
      </w:r>
      <w:r w:rsidRPr="00DF13DD">
        <w:rPr>
          <w:rFonts w:ascii="Times New Roman" w:hAnsi="Times New Roman"/>
          <w:color w:val="000000"/>
          <w:sz w:val="28"/>
          <w:szCs w:val="28"/>
        </w:rPr>
        <w:tab/>
      </w:r>
      <w:r w:rsidRPr="00DF13DD">
        <w:rPr>
          <w:rFonts w:ascii="Times New Roman" w:hAnsi="Times New Roman"/>
          <w:color w:val="000000"/>
          <w:sz w:val="28"/>
          <w:szCs w:val="28"/>
        </w:rPr>
        <w:tab/>
      </w:r>
      <w:r w:rsidRPr="00DF13DD">
        <w:rPr>
          <w:rFonts w:ascii="Times New Roman" w:hAnsi="Times New Roman"/>
          <w:color w:val="000000"/>
          <w:sz w:val="28"/>
          <w:szCs w:val="28"/>
        </w:rPr>
        <w:tab/>
      </w:r>
      <w:r w:rsidRPr="00DF13DD">
        <w:rPr>
          <w:rFonts w:ascii="Times New Roman" w:hAnsi="Times New Roman"/>
          <w:color w:val="000000"/>
          <w:sz w:val="28"/>
          <w:szCs w:val="28"/>
        </w:rPr>
        <w:tab/>
        <w:t xml:space="preserve">                О.А. Азаро</w:t>
      </w:r>
      <w:r>
        <w:rPr>
          <w:rFonts w:ascii="Times New Roman" w:hAnsi="Times New Roman"/>
          <w:color w:val="000000"/>
          <w:sz w:val="28"/>
          <w:szCs w:val="28"/>
        </w:rPr>
        <w:t xml:space="preserve">ва </w:t>
      </w:r>
    </w:p>
    <w:p w:rsidR="00DF13DD" w:rsidRPr="00DF13DD" w:rsidRDefault="00DF13DD" w:rsidP="00DF13D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68" w:type="dxa"/>
        <w:tblCellMar>
          <w:left w:w="0" w:type="dxa"/>
          <w:right w:w="0" w:type="dxa"/>
        </w:tblCellMar>
        <w:tblLook w:val="0000"/>
      </w:tblPr>
      <w:tblGrid>
        <w:gridCol w:w="9868"/>
      </w:tblGrid>
      <w:tr w:rsidR="00DF13DD" w:rsidRPr="00DF13DD" w:rsidTr="00067B5F">
        <w:tc>
          <w:tcPr>
            <w:tcW w:w="9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3DD" w:rsidRPr="00DF13DD" w:rsidRDefault="00DF13DD" w:rsidP="00DF13DD">
            <w:pPr>
              <w:pStyle w:val="a3"/>
              <w:ind w:left="44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</w:t>
            </w:r>
            <w:r w:rsidRPr="00DF13DD">
              <w:rPr>
                <w:rFonts w:ascii="Times New Roman" w:hAnsi="Times New Roman"/>
                <w:color w:val="000000"/>
                <w:sz w:val="28"/>
                <w:szCs w:val="28"/>
              </w:rPr>
              <w:t>УТВЕРЖДЕН</w:t>
            </w:r>
          </w:p>
          <w:p w:rsidR="00DF13DD" w:rsidRPr="00DF13DD" w:rsidRDefault="00DF13DD" w:rsidP="00DF13DD">
            <w:pPr>
              <w:pStyle w:val="a3"/>
              <w:ind w:left="44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</w:t>
            </w:r>
            <w:r w:rsidRPr="00DF13DD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</w:t>
            </w:r>
          </w:p>
          <w:p w:rsidR="00DF13DD" w:rsidRPr="00DF13DD" w:rsidRDefault="00DF13DD" w:rsidP="00DF13D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3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</w:t>
            </w:r>
            <w:r w:rsidRPr="00DF13DD">
              <w:rPr>
                <w:rFonts w:ascii="Times New Roman" w:hAnsi="Times New Roman"/>
                <w:color w:val="000000"/>
                <w:sz w:val="28"/>
                <w:szCs w:val="28"/>
              </w:rPr>
              <w:t>от «</w:t>
            </w:r>
            <w:r w:rsidRPr="00DF13DD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13</w:t>
            </w:r>
            <w:r w:rsidRPr="00DF13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 w:rsidRPr="00DF13DD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июня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DF13DD">
                <w:rPr>
                  <w:rFonts w:ascii="Times New Roman" w:hAnsi="Times New Roman"/>
                  <w:color w:val="000000"/>
                  <w:sz w:val="28"/>
                  <w:szCs w:val="28"/>
                </w:rPr>
                <w:t>2013 г</w:t>
              </w:r>
            </w:smartTag>
            <w:r w:rsidRPr="00DF13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№ </w:t>
            </w:r>
            <w:r w:rsidRPr="00DF13DD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17</w:t>
            </w:r>
          </w:p>
        </w:tc>
      </w:tr>
    </w:tbl>
    <w:p w:rsidR="00DF13DD" w:rsidRPr="00DF13DD" w:rsidRDefault="00DF13DD" w:rsidP="00DF13DD">
      <w:pPr>
        <w:autoSpaceDE w:val="0"/>
        <w:autoSpaceDN w:val="0"/>
        <w:adjustRightInd w:val="0"/>
        <w:ind w:left="-560" w:right="-30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3DD" w:rsidRPr="00DF13DD" w:rsidRDefault="00DF13DD" w:rsidP="00DF13DD">
      <w:pPr>
        <w:pStyle w:val="ConsPlusTitle"/>
        <w:widowControl/>
        <w:ind w:left="-560" w:right="-306"/>
        <w:jc w:val="both"/>
        <w:rPr>
          <w:rFonts w:ascii="Times New Roman" w:hAnsi="Times New Roman" w:cs="Times New Roman"/>
          <w:sz w:val="28"/>
          <w:szCs w:val="28"/>
        </w:rPr>
      </w:pPr>
    </w:p>
    <w:p w:rsidR="00DF13DD" w:rsidRPr="00DF13DD" w:rsidRDefault="00DF13DD" w:rsidP="00DF13DD">
      <w:pPr>
        <w:pStyle w:val="ConsPlusTitle"/>
        <w:widowControl/>
        <w:ind w:left="-560" w:right="-306"/>
        <w:jc w:val="both"/>
        <w:rPr>
          <w:rFonts w:ascii="Times New Roman" w:hAnsi="Times New Roman" w:cs="Times New Roman"/>
          <w:sz w:val="28"/>
          <w:szCs w:val="28"/>
        </w:rPr>
      </w:pPr>
    </w:p>
    <w:p w:rsidR="00DF13DD" w:rsidRPr="00DF13DD" w:rsidRDefault="00DF13DD" w:rsidP="00DF13DD">
      <w:pPr>
        <w:pStyle w:val="ConsPlusTitle"/>
        <w:widowControl/>
        <w:ind w:left="-560" w:right="-306"/>
        <w:jc w:val="center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ПОРЯДОК</w:t>
      </w:r>
    </w:p>
    <w:p w:rsidR="00DF13DD" w:rsidRPr="00DF13DD" w:rsidRDefault="00DF13DD" w:rsidP="00DF13DD">
      <w:pPr>
        <w:pStyle w:val="ConsPlusTitle"/>
        <w:widowControl/>
        <w:ind w:left="-560" w:right="-306"/>
        <w:jc w:val="center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формирования резерва управленческих кадров</w:t>
      </w:r>
    </w:p>
    <w:p w:rsidR="00DF13DD" w:rsidRPr="00DF13DD" w:rsidRDefault="00DF13DD" w:rsidP="00DF13DD">
      <w:pPr>
        <w:pStyle w:val="ConsPlusTitle"/>
        <w:widowControl/>
        <w:ind w:left="-560" w:right="-30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F13DD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F13DD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F13DD" w:rsidRPr="00DF13DD" w:rsidRDefault="00DF13DD" w:rsidP="00DF13DD">
      <w:pPr>
        <w:pStyle w:val="ConsPlusTitle"/>
        <w:widowControl/>
        <w:ind w:left="-560" w:right="-306"/>
        <w:jc w:val="center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DF13DD" w:rsidRPr="00DF13DD" w:rsidRDefault="00DF13DD" w:rsidP="00DF13DD">
      <w:pPr>
        <w:autoSpaceDE w:val="0"/>
        <w:autoSpaceDN w:val="0"/>
        <w:adjustRightInd w:val="0"/>
        <w:ind w:left="-560" w:right="-306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F13DD" w:rsidRPr="00DF13DD" w:rsidRDefault="00DF13DD" w:rsidP="00DF13DD">
      <w:pPr>
        <w:autoSpaceDE w:val="0"/>
        <w:autoSpaceDN w:val="0"/>
        <w:adjustRightInd w:val="0"/>
        <w:ind w:left="-560" w:right="-30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F13D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13DD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последовательность действий                         по формированию резерва управленческих кадров </w:t>
      </w:r>
      <w:proofErr w:type="gramStart"/>
      <w:r w:rsidRPr="00DF13D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F13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F13DD">
        <w:rPr>
          <w:rFonts w:ascii="Times New Roman" w:hAnsi="Times New Roman" w:cs="Times New Roman"/>
          <w:sz w:val="28"/>
          <w:szCs w:val="28"/>
        </w:rPr>
        <w:t>рудковского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F13DD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 xml:space="preserve"> района Смоленской области(далее – резерв управленческих кадров).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1.2. Работа по формированию резерва управленческих кадров осуществляется в соответствии с Указом Президента Российской Федерации от 9 февраля 2013 года  № 126 и перечнем поручений Президента Российской Федерации  от 19 февраля 2013 года № Пр-332 по итогам заседания Совета при Президенте Российской Федерации  по развитию местного  самоуправления 31 января 2013 года.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1.3. Основными принципами формирования резерва управленческих кадров и работы с ним являются: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а) учет текущей и перспективной потребностей в управленческих кадрах;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б) равный доступ лиц к участию в конкурсном отборе для зачисления в резерв управленческих кадров и добровольность участия в указанном конкурсном отборе;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в) объективность и всесторонняя оценка профессиональных и морально-этических качеств личности;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г) создание условий для профессионального роста лиц, зачисленных в резерв управленческих кадров;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13D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>) гласность, доступность информации о ходе формирования резерва управленческих кадров и его использовании.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1.4. Резерв управленческих кадров формируется для замещения следующих должностей: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 xml:space="preserve">- руководителя органа местного самоуправления - Глава муниципального образования </w:t>
      </w:r>
      <w:proofErr w:type="spellStart"/>
      <w:r w:rsidRPr="00DF13DD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lastRenderedPageBreak/>
        <w:t>- руководителя муниципального  учреждения – Директора МУК «ЦКС».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DF13DD">
        <w:rPr>
          <w:rFonts w:ascii="Times New Roman" w:hAnsi="Times New Roman" w:cs="Times New Roman"/>
          <w:sz w:val="28"/>
          <w:szCs w:val="28"/>
        </w:rPr>
        <w:t xml:space="preserve">1.5. Резерв управленческих кадров формируется для замещения </w:t>
      </w:r>
      <w:proofErr w:type="spellStart"/>
      <w:r w:rsidRPr="00DF13DD">
        <w:rPr>
          <w:rFonts w:ascii="Times New Roman" w:hAnsi="Times New Roman" w:cs="Times New Roman"/>
          <w:sz w:val="28"/>
          <w:szCs w:val="28"/>
        </w:rPr>
        <w:t>должностируководителя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 xml:space="preserve">  органа   местного   самоуправления   Администрации </w:t>
      </w:r>
      <w:proofErr w:type="spellStart"/>
      <w:r w:rsidRPr="00DF13DD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F13DD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 xml:space="preserve"> района Смоленской </w:t>
      </w:r>
      <w:proofErr w:type="spellStart"/>
      <w:r w:rsidRPr="00DF13DD">
        <w:rPr>
          <w:rFonts w:ascii="Times New Roman" w:hAnsi="Times New Roman" w:cs="Times New Roman"/>
          <w:sz w:val="28"/>
          <w:szCs w:val="28"/>
        </w:rPr>
        <w:t>областии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DD">
        <w:rPr>
          <w:rFonts w:ascii="Times New Roman" w:hAnsi="Times New Roman" w:cs="Times New Roman"/>
          <w:sz w:val="28"/>
          <w:szCs w:val="28"/>
        </w:rPr>
        <w:t>должностируководителя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 xml:space="preserve"> муниципального учреждения.                      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 xml:space="preserve">В резерв управленческих кадров включаются </w:t>
      </w:r>
      <w:proofErr w:type="spellStart"/>
      <w:r w:rsidRPr="00DF13DD">
        <w:rPr>
          <w:rFonts w:ascii="Times New Roman" w:hAnsi="Times New Roman" w:cs="Times New Roman"/>
          <w:sz w:val="28"/>
          <w:szCs w:val="28"/>
        </w:rPr>
        <w:t>лица</w:t>
      </w:r>
      <w:proofErr w:type="gramStart"/>
      <w:r w:rsidRPr="00DF13DD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DF13DD">
        <w:rPr>
          <w:rFonts w:ascii="Times New Roman" w:hAnsi="Times New Roman" w:cs="Times New Roman"/>
          <w:sz w:val="28"/>
          <w:szCs w:val="28"/>
        </w:rPr>
        <w:t>спешно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 xml:space="preserve"> прошедшие конкурсный отбор для зачисления в резерв управленческих кадров в порядке, предусмотренном разделом 2 настоящего Порядка.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DF13DD">
        <w:rPr>
          <w:rFonts w:ascii="Times New Roman" w:hAnsi="Times New Roman" w:cs="Times New Roman"/>
          <w:sz w:val="28"/>
          <w:szCs w:val="28"/>
        </w:rPr>
        <w:t xml:space="preserve">1.6. Секретарем конкурсной  комиссии  Администрации </w:t>
      </w:r>
      <w:proofErr w:type="spellStart"/>
      <w:r w:rsidRPr="00DF13DD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F13DD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 xml:space="preserve"> района Смоленской </w:t>
      </w:r>
      <w:proofErr w:type="spellStart"/>
      <w:r w:rsidRPr="00DF13DD">
        <w:rPr>
          <w:rFonts w:ascii="Times New Roman" w:hAnsi="Times New Roman" w:cs="Times New Roman"/>
          <w:sz w:val="28"/>
          <w:szCs w:val="28"/>
        </w:rPr>
        <w:t>областиведется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 xml:space="preserve"> база данных лиц, состоящих в резерве управленческих кадров.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1.7. Нахождение в резерве управленческих кадров не может превышать пяти лет. По истечении указанного срока включение в резерв управленческих кадров осуществляется на общих основаниях.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F13DD">
        <w:rPr>
          <w:rFonts w:ascii="Times New Roman" w:hAnsi="Times New Roman" w:cs="Times New Roman"/>
          <w:b/>
          <w:sz w:val="28"/>
          <w:szCs w:val="28"/>
        </w:rPr>
        <w:t>2. Проведение конкурсного отбора для зачисления в резерв</w:t>
      </w:r>
    </w:p>
    <w:p w:rsidR="00DF13DD" w:rsidRPr="00DF13DD" w:rsidRDefault="00DF13DD" w:rsidP="00DF13DD">
      <w:pPr>
        <w:pStyle w:val="ConsPlusNormal"/>
        <w:widowControl/>
        <w:ind w:right="64" w:firstLine="60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F13DD">
        <w:rPr>
          <w:rFonts w:ascii="Times New Roman" w:hAnsi="Times New Roman" w:cs="Times New Roman"/>
          <w:b/>
          <w:sz w:val="28"/>
          <w:szCs w:val="28"/>
        </w:rPr>
        <w:t>управленческих кадров</w:t>
      </w:r>
    </w:p>
    <w:p w:rsidR="00DF13DD" w:rsidRPr="00DF13DD" w:rsidRDefault="00DF13DD" w:rsidP="00DF13DD">
      <w:pPr>
        <w:pStyle w:val="ConsPlusNormal"/>
        <w:widowControl/>
        <w:ind w:right="64" w:firstLine="6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 xml:space="preserve">2.1. Конкурсный отбор для зачисления в резерв управленческих кадров (далее – конкурсный отбор) проводится по постановлению руководителя Администрации </w:t>
      </w:r>
      <w:proofErr w:type="spellStart"/>
      <w:r w:rsidRPr="00DF13DD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F13DD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 xml:space="preserve">2.2. Проведение конкурсного отбора осуществляется конкурсной комиссией, создаваемой по постановлению руководителя Администрации </w:t>
      </w:r>
      <w:proofErr w:type="spellStart"/>
      <w:r w:rsidRPr="00DF13DD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F13DD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 xml:space="preserve"> района Смоленской </w:t>
      </w:r>
      <w:proofErr w:type="spellStart"/>
      <w:r w:rsidRPr="00DF13DD">
        <w:rPr>
          <w:rFonts w:ascii="Times New Roman" w:hAnsi="Times New Roman" w:cs="Times New Roman"/>
          <w:sz w:val="28"/>
          <w:szCs w:val="28"/>
        </w:rPr>
        <w:t>области</w:t>
      </w:r>
      <w:proofErr w:type="gramStart"/>
      <w:r w:rsidRPr="00DF13D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DF13DD">
        <w:rPr>
          <w:rFonts w:ascii="Times New Roman" w:hAnsi="Times New Roman" w:cs="Times New Roman"/>
          <w:sz w:val="28"/>
          <w:szCs w:val="28"/>
        </w:rPr>
        <w:t>рганизационно-техническое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 xml:space="preserve"> обеспечение деятельности конкурсной комиссии осуществляет специалист по кадровым вопросам.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2.3. Специалист по кадровым вопросам опубликовывает (обнародует) объявление о приеме документов на участие в конкурсном отборе, а также размещает информацию о проведении конкурсного отбора в информационно-телекоммуникационной сети общего пользования.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DF13DD">
        <w:rPr>
          <w:rFonts w:ascii="Times New Roman" w:hAnsi="Times New Roman" w:cs="Times New Roman"/>
          <w:sz w:val="28"/>
          <w:szCs w:val="28"/>
        </w:rPr>
        <w:t xml:space="preserve">В объявлении указываются требования, предъявляемые к участникам конкурсного отбора, перечень подлежащих представлению документов согласно пункту 2.5 раздела 2 настоящего Порядка, место и время их приема, срок приема указанных документов, а также сведения об источнике подробной информации о конкурсном отборе (номера телефона, факса, адрес электронной почты, электронный адрес </w:t>
      </w:r>
      <w:proofErr w:type="spellStart"/>
      <w:r w:rsidRPr="00DF13DD">
        <w:rPr>
          <w:rFonts w:ascii="Times New Roman" w:hAnsi="Times New Roman" w:cs="Times New Roman"/>
          <w:sz w:val="28"/>
          <w:szCs w:val="28"/>
        </w:rPr>
        <w:t>сайтаАдминистрации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DD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F13DD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 xml:space="preserve"> района Смоленской области).</w:t>
      </w:r>
      <w:proofErr w:type="gramEnd"/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2.4. К участию в конкурсном отборе допускаются граждане Российской Федерации, отвечающие следующим требованиям: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lastRenderedPageBreak/>
        <w:t>- возраст от 23 до 50 лет;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 xml:space="preserve">- высшее или среднее профессиональное образование;  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- стаж работы: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а) для замещения должностей руководителя органа местного самоуправления сельского поселения - стаж муниципальной службы (государственной службы) не менее 3 лет;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б) для замещения должности руководителя муниципального учреждения - стаж работы на  должности муниципального учреждения не менее 3 лет или стаж работы по специальности не менее 5 лет.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2.5. Участники конкурсного отбора представляют ответственному секретарю: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б) собственноручно заполненную и подписанную анкету по форме, установленной Правительством Российской Федерации, с приложением фотографии;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в) копию паспорта или заменяющего его документа;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г) документы, подтверждающие необходимое профессиональное образование, стаж работы и квалификацию: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- копию трудовой книжки или иного документа, подтверждающего трудовую (служебную) деятельность гражданина;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- копии документов о профессиональном образовании, а также, по желанию, копии документов о дополнительном профессиональном образовании, о присвоении ученой степени, ученого звания.</w:t>
      </w:r>
    </w:p>
    <w:p w:rsidR="00DF13DD" w:rsidRPr="00DF13DD" w:rsidRDefault="00DF13DD" w:rsidP="00DF13DD">
      <w:pPr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2.6. Копии документов заверяются нотариально либо кадровой службой по месту работы на основании представленных оригиналов документов.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2.7. Документы для участия в конкурсном отборе принимаются в течение 30 дней со дня публикации объявления о приеме документов на участие в конкурсном отборе. Документы, представленные позднее указанного срока, не рассматриваются.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 xml:space="preserve">2.8. Конкурсный отбор проводится в течение 20 дней с момента окончания приема </w:t>
      </w:r>
      <w:proofErr w:type="spellStart"/>
      <w:r w:rsidRPr="00DF13DD">
        <w:rPr>
          <w:rFonts w:ascii="Times New Roman" w:hAnsi="Times New Roman" w:cs="Times New Roman"/>
          <w:sz w:val="28"/>
          <w:szCs w:val="28"/>
        </w:rPr>
        <w:t>документовна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 xml:space="preserve"> участие в конкурсном отборе.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2.9. Конкурсный отбор проходит в два этапа: 1-й этап - квалификационный отбор, 2-й этап - конкурсное испытание.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 xml:space="preserve">2.10. Квалификационный отбор проводится на основе анализа представленных документов. Секретарь комиссии проверяет соответствие перечня и формы представленных документов требованиям, установленным настоящим Порядком, а также </w:t>
      </w:r>
      <w:proofErr w:type="spellStart"/>
      <w:r w:rsidRPr="00DF13DD">
        <w:rPr>
          <w:rFonts w:ascii="Times New Roman" w:hAnsi="Times New Roman" w:cs="Times New Roman"/>
          <w:sz w:val="28"/>
          <w:szCs w:val="28"/>
        </w:rPr>
        <w:t>соответствиеучастников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 xml:space="preserve"> конкурсного отбора требованиям, предъявляемым к ним в соответствии с пунктом 2.4 настоящего Порядка. В случае выявления несоответствия документов или несоответствия </w:t>
      </w:r>
      <w:r w:rsidRPr="00DF13DD">
        <w:rPr>
          <w:rFonts w:ascii="Times New Roman" w:hAnsi="Times New Roman" w:cs="Times New Roman"/>
          <w:sz w:val="28"/>
          <w:szCs w:val="28"/>
        </w:rPr>
        <w:lastRenderedPageBreak/>
        <w:t>участников конкурсного отбора установленным требованиям соответствующие лица ко второму этапу конкурсного отбора не допускаются, о чем им сообщается в письменной форме.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2.11. Решение о дате, месте и времени проведения конкурсного испытания принимается председателем конкурсной комиссии.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Конкурсное испытание предусматривает оценку уровня профессиональной компетентности участника конкурсного отбора на основе заданий и (или) тестов, индивидуального собеседования.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Секретарь комиссии составляет задания, тесты и определяет процедуру проведения конкурсного испытания, а также предельное количество (либо процент) правильных ответов, при котором результат тестирования считается удовлетворительным.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2.12. Решения конкурсной комиссии по результатам проведения конкурсного отбора принимаются в отсутствие участников конкурсного отбора открытым голосованием простым большинством голосов ее членов, присутствующих на заседании.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2.13. По результатам конкурсного отбора конкурсная комиссия принимает одно из следующих решений: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- рекомендовать лицо, принявшее участие в конкурсном отборе, для включения в резерв управленческих кадров;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- отказать лицу, принявшему участие в конкурсном отборе, во включении в резерв управленческих кадров.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2.14. Результаты конкурсного отбора оформляются протоколом заседания конкурсной комиссии, который подписывается председателем Конкурсной комиссии и секретарем комиссии.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DF13DD">
        <w:rPr>
          <w:rFonts w:ascii="Times New Roman" w:hAnsi="Times New Roman" w:cs="Times New Roman"/>
          <w:sz w:val="28"/>
          <w:szCs w:val="28"/>
        </w:rPr>
        <w:t xml:space="preserve">2.15. Включение лиц в резерв управленческих кадров оформляется постановлением Администрации </w:t>
      </w:r>
      <w:proofErr w:type="spellStart"/>
      <w:r w:rsidRPr="00DF13DD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F13DD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2.16. Участникам конкурсного отбора сообщается о его результатах в письменной форме в течение месяца со дня его завершения. Информация о результатах конкурсного отбора размещается в информационно-телекоммуникационной сети общего пользования.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2.17. Документы лиц, не допущенных к участию в конкурсном отборе, и участников конкурсного отбора могут быть им возвращены по письменному заявлению в течение пяти лет со дня завершения конкурсного отбора. По истечении этого срока документы подлежат уничтожению.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lastRenderedPageBreak/>
        <w:t>2.18. Расходы, связанные с участием в конкурсном отборе (оплата проезда к месту проведения конкурсного отбора и обратно, найма жилого помещения, проживания, пользования услугами связи и другие), осуществляются участниками конкурсного отбора за счет собственных средств.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left="-560" w:right="-30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F13DD">
        <w:rPr>
          <w:rFonts w:ascii="Times New Roman" w:hAnsi="Times New Roman" w:cs="Times New Roman"/>
          <w:b/>
          <w:sz w:val="28"/>
          <w:szCs w:val="28"/>
        </w:rPr>
        <w:t>3. Основания исключения из резерва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left="-560" w:right="-3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DD">
        <w:rPr>
          <w:rFonts w:ascii="Times New Roman" w:hAnsi="Times New Roman" w:cs="Times New Roman"/>
          <w:b/>
          <w:sz w:val="28"/>
          <w:szCs w:val="28"/>
        </w:rPr>
        <w:t>управленческих кадров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left="-560" w:right="-306"/>
        <w:jc w:val="both"/>
        <w:rPr>
          <w:rFonts w:ascii="Times New Roman" w:hAnsi="Times New Roman" w:cs="Times New Roman"/>
          <w:sz w:val="28"/>
          <w:szCs w:val="28"/>
        </w:rPr>
      </w:pP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3.1. Общими основаниями исключения лиц, включенных в резерв управленческих кадров, из указанного резерва являются: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а) письменное заявление лица, включенного в резерв управленческих кадров, об исключении из указанного резерва;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б) достижение лицом, включенным в резерв управленческих кадров, возраста 60 лет;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в) истечение пятилетнего срока нахождения лица, включенного в резерв управленческих кадров, в указанном резерве;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г) смерть лица, включенного в резерв управленческих кадров;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13D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>) признание лица, включенного в резерв управленческих кадров, судом недееспособным или ограниченно дееспособным;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е) признание лица, включенного в резерв управленческих кадров, судом безвестно отсутствующим или объявление его умершим;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ж) выезд лица, включенного в резерв управленческих кадров, за пределы Российской Федерации на постоянное место жительства;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13D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>) выход лица, включенного в резерв управленческих кадров, из гражданства Российской Федерации или приобретение им гражданства другого государства;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и) вступление в отношении лица, включенного в резерв управленческих кадров, в законную силу обвинительного приговора суда;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к) в случае отказа лица, включенного в резерв управленческих кадров, от замещения предложенной ему должности;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>3.2. Дополнительными основаниями для исключения лиц, включенных в резерв управленческих кадров, из указанного резерва являются: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DF13DD">
        <w:rPr>
          <w:rFonts w:ascii="Times New Roman" w:hAnsi="Times New Roman" w:cs="Times New Roman"/>
          <w:sz w:val="28"/>
          <w:szCs w:val="28"/>
        </w:rPr>
        <w:t xml:space="preserve">-для лиц, включенных в резерв управленческих кадров,                                                для замещения </w:t>
      </w:r>
      <w:proofErr w:type="gramStart"/>
      <w:r w:rsidRPr="00DF13DD">
        <w:rPr>
          <w:rFonts w:ascii="Times New Roman" w:hAnsi="Times New Roman" w:cs="Times New Roman"/>
          <w:sz w:val="28"/>
          <w:szCs w:val="28"/>
        </w:rPr>
        <w:t>должности руководителя органа местного                                 самоуправления  Администрации</w:t>
      </w:r>
      <w:proofErr w:type="gramEnd"/>
      <w:r w:rsidRPr="00DF1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DD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F13DD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 xml:space="preserve"> района Смоленской области;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ab/>
        <w:t xml:space="preserve">– назначение на должность руководителя органа местного самоуправления Администрации </w:t>
      </w:r>
      <w:proofErr w:type="spellStart"/>
      <w:r w:rsidRPr="00DF13DD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F13DD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 xml:space="preserve"> района Смоленской области;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lastRenderedPageBreak/>
        <w:t xml:space="preserve">-для лиц, включенных в резерв управленческих кадров, для замещения </w:t>
      </w:r>
      <w:proofErr w:type="spellStart"/>
      <w:r w:rsidRPr="00DF13DD">
        <w:rPr>
          <w:rFonts w:ascii="Times New Roman" w:hAnsi="Times New Roman" w:cs="Times New Roman"/>
          <w:sz w:val="28"/>
          <w:szCs w:val="28"/>
        </w:rPr>
        <w:t>должностируководителя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 xml:space="preserve"> муниципального учреждения;                          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/>
        <w:jc w:val="both"/>
        <w:rPr>
          <w:rFonts w:ascii="Times New Roman" w:hAnsi="Times New Roman" w:cs="Times New Roman"/>
          <w:sz w:val="28"/>
          <w:szCs w:val="28"/>
        </w:rPr>
      </w:pPr>
      <w:r w:rsidRPr="00DF13DD">
        <w:rPr>
          <w:rFonts w:ascii="Times New Roman" w:hAnsi="Times New Roman" w:cs="Times New Roman"/>
          <w:sz w:val="28"/>
          <w:szCs w:val="28"/>
        </w:rPr>
        <w:tab/>
        <w:t xml:space="preserve"> – назначение на </w:t>
      </w:r>
      <w:proofErr w:type="spellStart"/>
      <w:r w:rsidRPr="00DF13DD">
        <w:rPr>
          <w:rFonts w:ascii="Times New Roman" w:hAnsi="Times New Roman" w:cs="Times New Roman"/>
          <w:sz w:val="28"/>
          <w:szCs w:val="28"/>
        </w:rPr>
        <w:t>должностьруководителя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 xml:space="preserve"> муниципального учреждения.</w:t>
      </w:r>
    </w:p>
    <w:p w:rsidR="00DF13DD" w:rsidRPr="00DF13DD" w:rsidRDefault="00DF13DD" w:rsidP="00DF13DD">
      <w:pPr>
        <w:autoSpaceDE w:val="0"/>
        <w:autoSpaceDN w:val="0"/>
        <w:adjustRightInd w:val="0"/>
        <w:spacing w:after="0"/>
        <w:ind w:right="-306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F13DD">
        <w:rPr>
          <w:rFonts w:ascii="Times New Roman" w:hAnsi="Times New Roman" w:cs="Times New Roman"/>
          <w:sz w:val="28"/>
          <w:szCs w:val="28"/>
        </w:rPr>
        <w:t xml:space="preserve">3.3. Исключение лица из резерва управленческих кадров оформляется </w:t>
      </w:r>
      <w:proofErr w:type="spellStart"/>
      <w:r w:rsidRPr="00DF13DD">
        <w:rPr>
          <w:rFonts w:ascii="Times New Roman" w:hAnsi="Times New Roman" w:cs="Times New Roman"/>
          <w:sz w:val="28"/>
          <w:szCs w:val="28"/>
        </w:rPr>
        <w:t>постановлениемАдминистрации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3DD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F13DD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DF13DD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DF13DD" w:rsidRPr="00DF13DD" w:rsidRDefault="00DF13DD" w:rsidP="00DF13DD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F13DD" w:rsidRPr="00DF13DD" w:rsidRDefault="00DF13DD" w:rsidP="00DF13DD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DF13DD" w:rsidRPr="00DF13DD" w:rsidRDefault="00DF13DD" w:rsidP="00DF13DD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DF13DD" w:rsidRPr="00DF13DD" w:rsidRDefault="00DF13DD" w:rsidP="00DF13DD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DF13DD" w:rsidRPr="00DF13DD" w:rsidRDefault="00DF13DD" w:rsidP="00DF13DD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DF13DD" w:rsidRPr="00DF13DD" w:rsidRDefault="00DF13DD" w:rsidP="00DF13DD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DF13DD" w:rsidRPr="00DF13DD" w:rsidRDefault="00DF13DD" w:rsidP="00DF13DD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DF13DD" w:rsidRPr="00DF13DD" w:rsidRDefault="00DF13DD" w:rsidP="00DF13DD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DF13DD" w:rsidRPr="00DF13DD" w:rsidRDefault="00DF13DD" w:rsidP="00DF13DD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DF13DD" w:rsidRPr="00DF13DD" w:rsidRDefault="00DF13DD" w:rsidP="00DF13DD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DF13DD" w:rsidRPr="00DF13DD" w:rsidRDefault="00DF13DD" w:rsidP="00DF13DD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DF13DD" w:rsidRPr="00DF13DD" w:rsidRDefault="00DF13DD" w:rsidP="00DF13DD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DF13DD" w:rsidRPr="00DF13DD" w:rsidRDefault="00DF13DD" w:rsidP="00DF13DD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DF13DD" w:rsidRPr="00DF13DD" w:rsidRDefault="00DF13DD" w:rsidP="00DF13DD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DF13DD" w:rsidRPr="00DF13DD" w:rsidRDefault="00DF13DD" w:rsidP="00DF13DD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DF13DD" w:rsidRPr="00DF13DD" w:rsidRDefault="00DF13DD" w:rsidP="00DF13DD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DF13DD" w:rsidRPr="00DF13DD" w:rsidRDefault="00DF13DD" w:rsidP="00DF13DD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DF13DD" w:rsidRPr="00DF13DD" w:rsidRDefault="00DF13DD" w:rsidP="00DF13DD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DF13DD" w:rsidRPr="00DF13DD" w:rsidRDefault="00DF13DD" w:rsidP="00DF13DD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DF13DD" w:rsidRPr="00DF13DD" w:rsidRDefault="00DF13DD" w:rsidP="00DF13DD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DF13DD" w:rsidRPr="00DF13DD" w:rsidRDefault="00DF13DD" w:rsidP="00DF13DD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DF13DD" w:rsidRPr="00DF13DD" w:rsidRDefault="00DF13DD" w:rsidP="00DF13DD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DF13DD" w:rsidRPr="00DF13DD" w:rsidRDefault="00DF13DD" w:rsidP="00DF13DD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DF13DD" w:rsidRPr="00DF13DD" w:rsidRDefault="00DF13DD" w:rsidP="00DF13DD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DF13DD" w:rsidRPr="00DF13DD" w:rsidRDefault="00DF13DD" w:rsidP="00DF13DD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DF13DD" w:rsidRPr="00DF13DD" w:rsidRDefault="00DF13DD" w:rsidP="00DF13DD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DF13DD" w:rsidRPr="00DF13DD" w:rsidRDefault="00DF13DD" w:rsidP="00DF13DD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DF13DD" w:rsidRPr="00DF13DD" w:rsidRDefault="00DF13DD" w:rsidP="00DF13DD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DF13DD" w:rsidRPr="00DF13DD" w:rsidRDefault="00DF13DD" w:rsidP="00DF13DD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DF13DD" w:rsidRPr="00DF13DD" w:rsidRDefault="00DF13DD" w:rsidP="00DF13DD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DF13DD" w:rsidRPr="00DF13DD" w:rsidRDefault="00DF13DD" w:rsidP="00DF13DD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DF13DD" w:rsidRPr="00DF13DD" w:rsidRDefault="00DF13DD" w:rsidP="00DF13DD">
      <w:pPr>
        <w:pStyle w:val="a3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443734" w:rsidRPr="00DF13DD" w:rsidRDefault="00443734" w:rsidP="00DF13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3734" w:rsidRPr="00DF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13DD"/>
    <w:rsid w:val="00443734"/>
    <w:rsid w:val="00DF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13D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2">
    <w:name w:val="heading 2"/>
    <w:basedOn w:val="a"/>
    <w:next w:val="a"/>
    <w:link w:val="20"/>
    <w:qFormat/>
    <w:rsid w:val="00DF13D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qFormat/>
    <w:rsid w:val="00DF13D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3DD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rsid w:val="00DF13DD"/>
    <w:rPr>
      <w:rFonts w:ascii="Times New Roman" w:eastAsia="Times New Roman" w:hAnsi="Times New Roman" w:cs="Times New Roman"/>
      <w:sz w:val="40"/>
      <w:szCs w:val="20"/>
    </w:rPr>
  </w:style>
  <w:style w:type="character" w:customStyle="1" w:styleId="30">
    <w:name w:val="Заголовок 3 Знак"/>
    <w:basedOn w:val="a0"/>
    <w:link w:val="3"/>
    <w:rsid w:val="00DF13DD"/>
    <w:rPr>
      <w:rFonts w:ascii="Times New Roman" w:eastAsia="Times New Roman" w:hAnsi="Times New Roman" w:cs="Times New Roman"/>
      <w:b/>
      <w:caps/>
      <w:sz w:val="40"/>
      <w:szCs w:val="20"/>
    </w:rPr>
  </w:style>
  <w:style w:type="paragraph" w:customStyle="1" w:styleId="ConsPlusNormal">
    <w:name w:val="ConsPlusNormal"/>
    <w:rsid w:val="00DF13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F13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rmal (Web)"/>
    <w:basedOn w:val="a"/>
    <w:rsid w:val="00DF13DD"/>
    <w:pPr>
      <w:spacing w:after="0" w:line="240" w:lineRule="auto"/>
    </w:pPr>
    <w:rPr>
      <w:rFonts w:ascii="Verdana" w:eastAsia="Times New Roman" w:hAnsi="Verdan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1838</Words>
  <Characters>10478</Characters>
  <Application>Microsoft Office Word</Application>
  <DocSecurity>0</DocSecurity>
  <Lines>87</Lines>
  <Paragraphs>24</Paragraphs>
  <ScaleCrop>false</ScaleCrop>
  <Company/>
  <LinksUpToDate>false</LinksUpToDate>
  <CharactersWithSpaces>12292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2015-08-04T10:41:00Z</dcterms:created>
  <dcterms:modified xsi:type="dcterms:W3CDTF">2015-08-04T10:51:00Z</dcterms:modified>
</cp:coreProperties>
</file>