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137AC8" w:rsidP="00137AC8">
      <w:pPr>
        <w:suppressAutoHyphens/>
        <w:jc w:val="center"/>
        <w:rPr>
          <w:sz w:val="28"/>
          <w:szCs w:val="28"/>
          <w:lang w:eastAsia="zh-CN"/>
        </w:rPr>
      </w:pPr>
      <w:r>
        <w:rPr>
          <w:rFonts w:eastAsia="Calibri"/>
          <w:b/>
          <w:noProof/>
          <w:sz w:val="27"/>
          <w:szCs w:val="27"/>
        </w:rPr>
        <w:drawing>
          <wp:inline distT="0" distB="0" distL="0" distR="0" wp14:anchorId="097056CA" wp14:editId="35BE4612">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СОВЕТ ДЕПУТАТОВ</w:t>
      </w: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ПРУДКОВСКОГО  СЕЛЬСКОГО ПОСЕЛЕНИЯ</w:t>
      </w: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ПОЧИНКОВСКОГО РАЙОНА СМОЛЕНСКОЙ ОБЛАСТИ</w:t>
      </w:r>
    </w:p>
    <w:p w:rsidR="00137AC8" w:rsidRP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proofErr w:type="gramStart"/>
      <w:r w:rsidRPr="00137AC8">
        <w:rPr>
          <w:rFonts w:eastAsia="Calibri"/>
          <w:b/>
          <w:sz w:val="27"/>
          <w:szCs w:val="27"/>
          <w:lang w:eastAsia="en-US"/>
        </w:rPr>
        <w:t>Р</w:t>
      </w:r>
      <w:proofErr w:type="gramEnd"/>
      <w:r w:rsidRPr="00137AC8">
        <w:rPr>
          <w:rFonts w:eastAsia="Calibri"/>
          <w:b/>
          <w:sz w:val="27"/>
          <w:szCs w:val="27"/>
          <w:lang w:eastAsia="en-US"/>
        </w:rPr>
        <w:t xml:space="preserve"> Е Ш Е Н И Е</w:t>
      </w:r>
    </w:p>
    <w:p w:rsidR="00137AC8" w:rsidRPr="00137AC8" w:rsidRDefault="00137AC8" w:rsidP="00137AC8">
      <w:pPr>
        <w:jc w:val="center"/>
        <w:rPr>
          <w:rFonts w:eastAsia="Calibri"/>
          <w:sz w:val="28"/>
          <w:szCs w:val="28"/>
          <w:lang w:eastAsia="en-US"/>
        </w:rPr>
      </w:pPr>
    </w:p>
    <w:p w:rsidR="00137AC8" w:rsidRPr="00137AC8" w:rsidRDefault="00137AC8" w:rsidP="00137AC8">
      <w:pPr>
        <w:jc w:val="both"/>
        <w:rPr>
          <w:rFonts w:eastAsia="Calibri"/>
          <w:sz w:val="28"/>
          <w:szCs w:val="28"/>
          <w:lang w:eastAsia="en-US"/>
        </w:rPr>
      </w:pPr>
      <w:r w:rsidRPr="00137AC8">
        <w:rPr>
          <w:rFonts w:eastAsia="Calibri"/>
          <w:sz w:val="28"/>
          <w:szCs w:val="28"/>
          <w:lang w:eastAsia="en-US"/>
        </w:rPr>
        <w:t xml:space="preserve">от  </w:t>
      </w:r>
      <w:r w:rsidR="007061D6">
        <w:rPr>
          <w:rFonts w:eastAsia="Calibri"/>
          <w:sz w:val="28"/>
          <w:szCs w:val="28"/>
          <w:lang w:eastAsia="en-US"/>
        </w:rPr>
        <w:t xml:space="preserve">22 октября </w:t>
      </w:r>
      <w:r w:rsidRPr="00137AC8">
        <w:rPr>
          <w:rFonts w:eastAsia="Calibri"/>
          <w:sz w:val="28"/>
          <w:szCs w:val="28"/>
          <w:lang w:eastAsia="en-US"/>
        </w:rPr>
        <w:t>2021</w:t>
      </w:r>
      <w:r w:rsidR="007061D6">
        <w:rPr>
          <w:rFonts w:eastAsia="Calibri"/>
          <w:sz w:val="28"/>
          <w:szCs w:val="28"/>
          <w:lang w:eastAsia="en-US"/>
        </w:rPr>
        <w:t xml:space="preserve"> года</w:t>
      </w:r>
      <w:r w:rsidRPr="00137AC8">
        <w:rPr>
          <w:rFonts w:eastAsia="Calibri"/>
          <w:sz w:val="28"/>
          <w:szCs w:val="28"/>
          <w:lang w:eastAsia="en-US"/>
        </w:rPr>
        <w:t xml:space="preserve">                                                                                  № </w:t>
      </w:r>
      <w:r w:rsidR="007061D6">
        <w:rPr>
          <w:rFonts w:eastAsia="Calibri"/>
          <w:sz w:val="28"/>
          <w:szCs w:val="28"/>
          <w:lang w:eastAsia="en-US"/>
        </w:rPr>
        <w:t>20</w:t>
      </w:r>
    </w:p>
    <w:p w:rsidR="00137AC8" w:rsidRDefault="00137AC8" w:rsidP="00137AC8">
      <w:pPr>
        <w:ind w:right="4678"/>
        <w:jc w:val="both"/>
        <w:rPr>
          <w:bCs/>
          <w:color w:val="000000"/>
          <w:sz w:val="28"/>
          <w:szCs w:val="28"/>
        </w:rPr>
      </w:pPr>
    </w:p>
    <w:p w:rsidR="00137AC8" w:rsidRDefault="00137AC8" w:rsidP="00137AC8">
      <w:pPr>
        <w:ind w:right="4678"/>
        <w:jc w:val="both"/>
        <w:rPr>
          <w:bCs/>
          <w:color w:val="000000"/>
          <w:sz w:val="28"/>
          <w:szCs w:val="28"/>
        </w:rPr>
      </w:pPr>
    </w:p>
    <w:p w:rsidR="00DC3AE5" w:rsidRPr="00670320" w:rsidRDefault="00DC3AE5" w:rsidP="00137AC8">
      <w:pPr>
        <w:ind w:right="4678"/>
        <w:jc w:val="both"/>
        <w:rPr>
          <w:color w:val="000000"/>
        </w:rPr>
      </w:pPr>
      <w:r w:rsidRPr="00137AC8">
        <w:rPr>
          <w:bCs/>
          <w:color w:val="000000"/>
          <w:sz w:val="28"/>
          <w:szCs w:val="28"/>
        </w:rPr>
        <w:t xml:space="preserve">Об утверждении Положения </w:t>
      </w:r>
      <w:bookmarkStart w:id="0" w:name="_Hlk77671647"/>
      <w:r w:rsidRPr="00137AC8">
        <w:rPr>
          <w:bCs/>
          <w:color w:val="000000"/>
          <w:sz w:val="28"/>
          <w:szCs w:val="28"/>
        </w:rPr>
        <w:t xml:space="preserve">о муниципальном контроле </w:t>
      </w:r>
      <w:bookmarkStart w:id="1" w:name="_Hlk77686366"/>
      <w:r w:rsidR="00EF4EDE">
        <w:rPr>
          <w:bCs/>
          <w:color w:val="000000"/>
          <w:sz w:val="28"/>
          <w:szCs w:val="28"/>
        </w:rPr>
        <w:t>на автомобильном транспорте</w:t>
      </w:r>
      <w:r w:rsidR="007947AB">
        <w:rPr>
          <w:bCs/>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00EF4EDE">
        <w:rPr>
          <w:bCs/>
          <w:color w:val="000000"/>
          <w:sz w:val="28"/>
          <w:szCs w:val="28"/>
        </w:rPr>
        <w:t xml:space="preserve"> </w:t>
      </w:r>
      <w:r w:rsidRPr="00137AC8">
        <w:rPr>
          <w:bCs/>
          <w:color w:val="000000"/>
          <w:sz w:val="28"/>
          <w:szCs w:val="28"/>
        </w:rPr>
        <w:t>и в дорожном хозяйстве в границах населенных пунктов</w:t>
      </w:r>
      <w:r w:rsidRPr="00670320">
        <w:rPr>
          <w:b/>
          <w:bCs/>
          <w:color w:val="000000"/>
          <w:sz w:val="28"/>
          <w:szCs w:val="28"/>
        </w:rPr>
        <w:t xml:space="preserve"> </w:t>
      </w:r>
      <w:r w:rsidR="00EC1EBE" w:rsidRPr="00EC1EBE">
        <w:rPr>
          <w:bCs/>
          <w:color w:val="000000"/>
          <w:sz w:val="28"/>
          <w:szCs w:val="28"/>
        </w:rPr>
        <w:t>муниципального образования</w:t>
      </w:r>
      <w:r w:rsidR="00EC1EBE">
        <w:rPr>
          <w:b/>
          <w:bCs/>
          <w:color w:val="000000"/>
          <w:sz w:val="28"/>
          <w:szCs w:val="28"/>
        </w:rPr>
        <w:t xml:space="preserve"> </w:t>
      </w:r>
      <w:r w:rsidR="00137AC8">
        <w:rPr>
          <w:bCs/>
          <w:color w:val="000000"/>
          <w:sz w:val="28"/>
          <w:szCs w:val="28"/>
        </w:rPr>
        <w:t>Прудковского сельского поселения Починковского района Смоленской области</w:t>
      </w:r>
      <w:r w:rsidR="00137AC8" w:rsidRPr="00670320">
        <w:rPr>
          <w:b/>
          <w:bCs/>
          <w:color w:val="000000"/>
          <w:sz w:val="28"/>
          <w:szCs w:val="28"/>
        </w:rPr>
        <w:t xml:space="preserve"> </w:t>
      </w:r>
      <w:bookmarkEnd w:id="0"/>
    </w:p>
    <w:bookmarkEnd w:id="1"/>
    <w:p w:rsidR="00137AC8" w:rsidRDefault="00137AC8" w:rsidP="00DC3AE5">
      <w:pPr>
        <w:rPr>
          <w:i/>
          <w:iCs/>
          <w:color w:val="000000"/>
        </w:rPr>
      </w:pPr>
    </w:p>
    <w:p w:rsidR="00137AC8" w:rsidRPr="00670320" w:rsidRDefault="00137AC8" w:rsidP="00DC3AE5">
      <w:pPr>
        <w:rPr>
          <w:i/>
          <w:iCs/>
          <w:color w:val="000000"/>
        </w:rPr>
      </w:pPr>
    </w:p>
    <w:p w:rsidR="00137AC8" w:rsidRDefault="00DC3AE5" w:rsidP="00137AC8">
      <w:pPr>
        <w:shd w:val="clear" w:color="auto" w:fill="FFFFFF"/>
        <w:ind w:firstLine="709"/>
        <w:jc w:val="both"/>
        <w:rPr>
          <w:b/>
          <w:color w:val="000000"/>
          <w:sz w:val="28"/>
          <w:szCs w:val="28"/>
        </w:rPr>
      </w:pPr>
      <w:proofErr w:type="gramStart"/>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6F76FD">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w:t>
      </w:r>
      <w:proofErr w:type="gramEnd"/>
      <w:r w:rsidRPr="00670320">
        <w:rPr>
          <w:color w:val="000000"/>
          <w:sz w:val="28"/>
          <w:szCs w:val="28"/>
        </w:rPr>
        <w:t xml:space="preserve"> (надзоре) и муниципальном контроле в Российской Федерации», Уставом</w:t>
      </w:r>
      <w:r w:rsidRPr="00670320">
        <w:rPr>
          <w:sz w:val="28"/>
          <w:szCs w:val="28"/>
        </w:rPr>
        <w:t xml:space="preserve"> </w:t>
      </w:r>
      <w:r w:rsidR="00137AC8" w:rsidRPr="00137AC8">
        <w:rPr>
          <w:sz w:val="28"/>
          <w:szCs w:val="28"/>
        </w:rPr>
        <w:t>Прудковского сельского поселения Починковского района Смоленской области, Совет депутатов Прудковского сельского поселения Починковского района Смоленской области</w:t>
      </w:r>
      <w:r w:rsidR="00137AC8" w:rsidRPr="001D7A68">
        <w:rPr>
          <w:b/>
          <w:color w:val="000000"/>
          <w:sz w:val="28"/>
          <w:szCs w:val="28"/>
        </w:rPr>
        <w:t xml:space="preserve"> </w:t>
      </w:r>
    </w:p>
    <w:p w:rsidR="00137AC8" w:rsidRDefault="00137AC8" w:rsidP="00137AC8">
      <w:pPr>
        <w:shd w:val="clear" w:color="auto" w:fill="FFFFFF"/>
        <w:ind w:firstLine="709"/>
        <w:jc w:val="both"/>
        <w:rPr>
          <w:b/>
          <w:color w:val="000000"/>
          <w:sz w:val="28"/>
          <w:szCs w:val="28"/>
        </w:rPr>
      </w:pPr>
    </w:p>
    <w:p w:rsidR="00137AC8" w:rsidRDefault="00137AC8" w:rsidP="00137AC8">
      <w:pPr>
        <w:shd w:val="clear" w:color="auto" w:fill="FFFFFF"/>
        <w:ind w:firstLine="709"/>
        <w:jc w:val="both"/>
        <w:rPr>
          <w:b/>
          <w:color w:val="000000"/>
          <w:sz w:val="28"/>
          <w:szCs w:val="28"/>
        </w:rPr>
      </w:pPr>
    </w:p>
    <w:p w:rsidR="00DC3AE5" w:rsidRPr="001D7A68" w:rsidRDefault="00DC3AE5" w:rsidP="00137AC8">
      <w:pPr>
        <w:shd w:val="clear" w:color="auto" w:fill="FFFFFF"/>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Pr="00266C0A">
        <w:rPr>
          <w:color w:val="FF0000"/>
          <w:sz w:val="28"/>
          <w:szCs w:val="28"/>
        </w:rPr>
        <w:t xml:space="preserve"> </w:t>
      </w:r>
      <w:r w:rsidRPr="00EF4EDE">
        <w:rPr>
          <w:sz w:val="28"/>
          <w:szCs w:val="28"/>
        </w:rPr>
        <w:t>и</w:t>
      </w:r>
      <w:r w:rsidRPr="00670320">
        <w:rPr>
          <w:color w:val="000000"/>
          <w:sz w:val="28"/>
          <w:szCs w:val="28"/>
        </w:rPr>
        <w:t xml:space="preserve">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137AC8">
        <w:rPr>
          <w:color w:val="000000"/>
          <w:sz w:val="28"/>
          <w:szCs w:val="28"/>
        </w:rPr>
        <w:t>Прудковского сельского поселения Починковского района Смоленской области.</w:t>
      </w:r>
    </w:p>
    <w:p w:rsidR="00137AC8" w:rsidRPr="00670320" w:rsidRDefault="00DC3AE5" w:rsidP="00137AC8">
      <w:pPr>
        <w:shd w:val="clear" w:color="auto" w:fill="FFFFFF"/>
        <w:ind w:firstLine="709"/>
        <w:jc w:val="both"/>
        <w:rPr>
          <w:color w:val="000000"/>
          <w:sz w:val="28"/>
          <w:szCs w:val="28"/>
        </w:rPr>
      </w:pPr>
      <w:r w:rsidRPr="0067032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EF4EDE">
        <w:rPr>
          <w:color w:val="000000"/>
          <w:sz w:val="28"/>
          <w:szCs w:val="28"/>
        </w:rPr>
        <w:t xml:space="preserve"> </w:t>
      </w:r>
      <w:r w:rsidRPr="00EF4EDE">
        <w:rPr>
          <w:sz w:val="28"/>
          <w:szCs w:val="28"/>
        </w:rPr>
        <w:t>и</w:t>
      </w:r>
      <w:r w:rsidRPr="00670320">
        <w:rPr>
          <w:color w:val="000000"/>
          <w:sz w:val="28"/>
          <w:szCs w:val="28"/>
        </w:rPr>
        <w:t xml:space="preserve"> в дорожном хозяйстве в </w:t>
      </w:r>
      <w:r w:rsidRPr="00670320">
        <w:rPr>
          <w:color w:val="000000"/>
          <w:sz w:val="28"/>
          <w:szCs w:val="28"/>
        </w:rPr>
        <w:lastRenderedPageBreak/>
        <w:t xml:space="preserve">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137AC8">
        <w:rPr>
          <w:color w:val="000000"/>
          <w:sz w:val="28"/>
          <w:szCs w:val="28"/>
        </w:rPr>
        <w:t>Прудковского сельского поселения Починковского района Смоленской области.</w:t>
      </w:r>
    </w:p>
    <w:p w:rsidR="00DC3AE5" w:rsidRPr="00137AC8" w:rsidRDefault="00DC3AE5" w:rsidP="00137AC8">
      <w:pPr>
        <w:shd w:val="clear" w:color="auto" w:fill="FFFFFF"/>
        <w:ind w:firstLine="709"/>
        <w:jc w:val="both"/>
        <w:rPr>
          <w:color w:val="000000"/>
          <w:sz w:val="28"/>
          <w:szCs w:val="28"/>
        </w:rPr>
      </w:pPr>
      <w:r w:rsidRPr="00670320">
        <w:rPr>
          <w:color w:val="000000"/>
          <w:sz w:val="28"/>
          <w:szCs w:val="28"/>
        </w:rPr>
        <w:t>Положения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Pr="00670320">
        <w:rPr>
          <w:color w:val="000000"/>
          <w:sz w:val="28"/>
          <w:szCs w:val="28"/>
        </w:rPr>
        <w:t xml:space="preserve"> и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137AC8">
        <w:rPr>
          <w:color w:val="000000"/>
          <w:sz w:val="28"/>
          <w:szCs w:val="28"/>
        </w:rPr>
        <w:t xml:space="preserve">Прудковского сельского поселения Починковского района Смоленской области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Глава муниципального образования </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Прудковского сельского поселения </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Починковского района</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Смоленской области                                                              Н.П. Иванченко</w:t>
      </w:r>
    </w:p>
    <w:p w:rsidR="00137AC8" w:rsidRPr="00137AC8" w:rsidRDefault="00137AC8" w:rsidP="00137AC8">
      <w:pPr>
        <w:spacing w:after="160"/>
        <w:rPr>
          <w:b/>
          <w:bCs/>
          <w:color w:val="000000"/>
          <w:sz w:val="28"/>
          <w:szCs w:val="28"/>
        </w:rPr>
      </w:pPr>
      <w:r w:rsidRPr="00137AC8">
        <w:rPr>
          <w:b/>
          <w:bCs/>
          <w:color w:val="000000"/>
          <w:sz w:val="28"/>
          <w:szCs w:val="28"/>
        </w:rPr>
        <w:br w:type="page"/>
      </w:r>
    </w:p>
    <w:p w:rsidR="006F76FD" w:rsidRDefault="00EF4EDE" w:rsidP="006F76FD">
      <w:pPr>
        <w:shd w:val="clear" w:color="auto" w:fill="FFFFFF"/>
        <w:ind w:left="3828"/>
        <w:rPr>
          <w:szCs w:val="28"/>
        </w:rPr>
      </w:pPr>
      <w:r w:rsidRPr="00EF4EDE">
        <w:rPr>
          <w:szCs w:val="28"/>
        </w:rPr>
        <w:lastRenderedPageBreak/>
        <w:t>УТВЕРЖДЕНО</w:t>
      </w:r>
      <w:r w:rsidR="006F76FD" w:rsidRPr="006F76FD">
        <w:rPr>
          <w:szCs w:val="28"/>
        </w:rPr>
        <w:t xml:space="preserve"> </w:t>
      </w:r>
    </w:p>
    <w:p w:rsidR="00EF4EDE" w:rsidRPr="00EF4EDE" w:rsidRDefault="006F76FD" w:rsidP="006F76FD">
      <w:pPr>
        <w:shd w:val="clear" w:color="auto" w:fill="FFFFFF"/>
        <w:ind w:left="3828"/>
        <w:rPr>
          <w:szCs w:val="28"/>
        </w:rPr>
      </w:pPr>
      <w:r w:rsidRPr="00EF4EDE">
        <w:rPr>
          <w:szCs w:val="28"/>
        </w:rPr>
        <w:t>решением Совета депутатов Прудковского сельского поселения Починковского района Смоленской области от </w:t>
      </w:r>
      <w:r>
        <w:rPr>
          <w:szCs w:val="28"/>
        </w:rPr>
        <w:t>22.10.2021</w:t>
      </w:r>
      <w:r w:rsidRPr="00EF4EDE">
        <w:rPr>
          <w:szCs w:val="28"/>
        </w:rPr>
        <w:t xml:space="preserve"> №</w:t>
      </w:r>
      <w:r>
        <w:rPr>
          <w:szCs w:val="28"/>
        </w:rPr>
        <w:t xml:space="preserve"> 20 (в редакции решения Совета депутатов Прудковского сельского поселения Починковского района Смоленской области от 27.05.2022 № 15)</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EF4EDE" w:rsidRDefault="00DC3AE5" w:rsidP="00EC1EBE">
      <w:pPr>
        <w:jc w:val="center"/>
        <w:rPr>
          <w:b/>
          <w:bCs/>
          <w:color w:val="000000"/>
          <w:sz w:val="28"/>
          <w:szCs w:val="28"/>
        </w:rPr>
      </w:pPr>
      <w:r w:rsidRPr="00670320">
        <w:rPr>
          <w:b/>
          <w:bCs/>
          <w:color w:val="000000"/>
          <w:sz w:val="28"/>
          <w:szCs w:val="28"/>
        </w:rPr>
        <w:t>П</w:t>
      </w:r>
      <w:r w:rsidR="00EF4EDE">
        <w:rPr>
          <w:b/>
          <w:bCs/>
          <w:color w:val="000000"/>
          <w:sz w:val="28"/>
          <w:szCs w:val="28"/>
        </w:rPr>
        <w:t>ОЛОЖЕНИЕ</w:t>
      </w:r>
    </w:p>
    <w:p w:rsidR="00DC3AE5" w:rsidRPr="001A092B" w:rsidRDefault="00DC3AE5" w:rsidP="00EC1EBE">
      <w:pPr>
        <w:jc w:val="center"/>
        <w:rPr>
          <w:i/>
          <w:iCs/>
          <w:color w:val="000000"/>
          <w:sz w:val="28"/>
          <w:szCs w:val="28"/>
          <w:vertAlign w:val="superscript"/>
        </w:rPr>
      </w:pPr>
      <w:r w:rsidRPr="00670320">
        <w:rPr>
          <w:b/>
          <w:bCs/>
          <w:color w:val="000000"/>
          <w:sz w:val="28"/>
          <w:szCs w:val="28"/>
        </w:rPr>
        <w:t xml:space="preserve"> о муниципальном контро</w:t>
      </w:r>
      <w:r w:rsidR="00EF4EDE">
        <w:rPr>
          <w:b/>
          <w:bCs/>
          <w:color w:val="000000"/>
          <w:sz w:val="28"/>
          <w:szCs w:val="28"/>
        </w:rPr>
        <w:t>ле на автомобильном транспорте</w:t>
      </w:r>
      <w:r w:rsidR="007947AB">
        <w:rPr>
          <w:b/>
          <w:bCs/>
          <w:color w:val="000000"/>
          <w:sz w:val="28"/>
          <w:szCs w:val="28"/>
        </w:rPr>
        <w:t xml:space="preserve">, городском наземном электрическом транспорте </w:t>
      </w:r>
      <w:r w:rsidRPr="00670320">
        <w:rPr>
          <w:b/>
          <w:bCs/>
          <w:color w:val="000000"/>
          <w:sz w:val="28"/>
          <w:szCs w:val="28"/>
        </w:rPr>
        <w:t>и в дорожном хозяйстве в границах населенных пунктов</w:t>
      </w:r>
      <w:r w:rsidR="00EF4EDE">
        <w:rPr>
          <w:b/>
          <w:bCs/>
          <w:color w:val="000000"/>
          <w:sz w:val="28"/>
          <w:szCs w:val="28"/>
        </w:rPr>
        <w:t xml:space="preserve"> </w:t>
      </w:r>
      <w:r w:rsidR="00EC1EBE" w:rsidRPr="00EC1EBE">
        <w:rPr>
          <w:b/>
          <w:bCs/>
          <w:color w:val="000000"/>
          <w:sz w:val="28"/>
          <w:szCs w:val="28"/>
        </w:rPr>
        <w:t>муниципального образования</w:t>
      </w:r>
      <w:r w:rsidR="00EC1EBE">
        <w:rPr>
          <w:b/>
          <w:bCs/>
          <w:color w:val="000000"/>
          <w:sz w:val="28"/>
          <w:szCs w:val="28"/>
        </w:rPr>
        <w:t xml:space="preserve"> </w:t>
      </w:r>
      <w:r w:rsidR="00EF4EDE">
        <w:rPr>
          <w:b/>
          <w:bCs/>
          <w:color w:val="000000"/>
          <w:sz w:val="28"/>
          <w:szCs w:val="28"/>
        </w:rPr>
        <w:t>Прудковского сельского поселения Починковского района Смоленской области</w:t>
      </w:r>
      <w:r w:rsidR="001A092B" w:rsidRPr="001A092B">
        <w:rPr>
          <w:i/>
          <w:iCs/>
          <w:color w:val="000000"/>
          <w:sz w:val="28"/>
          <w:szCs w:val="28"/>
          <w:vertAlign w:val="superscript"/>
        </w:rPr>
        <w:t xml:space="preserve">                                                                          </w:t>
      </w:r>
      <w:r w:rsidR="00EF4EDE">
        <w:rPr>
          <w:i/>
          <w:iCs/>
          <w:color w:val="000000"/>
          <w:sz w:val="28"/>
          <w:szCs w:val="28"/>
          <w:vertAlign w:val="superscript"/>
        </w:rPr>
        <w:t xml:space="preserve">                   </w:t>
      </w:r>
    </w:p>
    <w:p w:rsidR="00DC3AE5" w:rsidRPr="00670320" w:rsidRDefault="00DC3AE5" w:rsidP="00EC1EBE">
      <w:pPr>
        <w:jc w:val="center"/>
      </w:pP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муниципального контро</w:t>
      </w:r>
      <w:r w:rsidR="00EF4EDE">
        <w:rPr>
          <w:rFonts w:ascii="Times New Roman" w:hAnsi="Times New Roman" w:cs="Times New Roman"/>
          <w:color w:val="000000"/>
          <w:sz w:val="28"/>
          <w:szCs w:val="28"/>
        </w:rPr>
        <w:t>ля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и в дорожном хозяйстве в границах населенных пунктов</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Pr="00670320">
        <w:rPr>
          <w:rFonts w:ascii="Times New Roman" w:hAnsi="Times New Roman" w:cs="Times New Roman"/>
          <w:color w:val="000000"/>
          <w:sz w:val="28"/>
          <w:szCs w:val="28"/>
        </w:rPr>
        <w:t xml:space="preserve"> </w:t>
      </w:r>
      <w:bookmarkEnd w:id="3"/>
      <w:r w:rsidR="00EF4EDE">
        <w:rPr>
          <w:rFonts w:ascii="Times New Roman" w:hAnsi="Times New Roman" w:cs="Times New Roman"/>
          <w:color w:val="000000"/>
          <w:sz w:val="28"/>
          <w:szCs w:val="28"/>
        </w:rPr>
        <w:t xml:space="preserve">Прудковского сельского поселения Починковского района Смоленской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F4EDE">
        <w:rPr>
          <w:rFonts w:ascii="Times New Roman" w:hAnsi="Times New Roman" w:cs="Times New Roman"/>
          <w:color w:val="000000"/>
          <w:sz w:val="28"/>
          <w:szCs w:val="28"/>
        </w:rPr>
        <w:t xml:space="preserve"> 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F4EDE">
        <w:rPr>
          <w:rFonts w:ascii="Times New Roman" w:hAnsi="Times New Roman" w:cs="Times New Roman"/>
          <w:color w:val="000000"/>
          <w:sz w:val="28"/>
          <w:szCs w:val="28"/>
        </w:rPr>
        <w:t>а)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EF4ED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670320" w:rsidRDefault="00DC3AE5" w:rsidP="00EC1EBE">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EF4EDE">
        <w:rPr>
          <w:color w:val="000000"/>
          <w:sz w:val="28"/>
          <w:szCs w:val="28"/>
        </w:rPr>
        <w:t>Прудковского сельского поселения Починковского района Смоленской области</w:t>
      </w:r>
      <w:r w:rsidRPr="00670320">
        <w:rPr>
          <w:i/>
          <w:iCs/>
          <w:color w:val="000000"/>
        </w:rPr>
        <w:t xml:space="preserve"> </w:t>
      </w:r>
      <w:r w:rsidRPr="00670320">
        <w:rPr>
          <w:color w:val="000000"/>
          <w:sz w:val="28"/>
          <w:szCs w:val="28"/>
        </w:rPr>
        <w:t>(далее – администрация).</w:t>
      </w:r>
    </w:p>
    <w:p w:rsidR="00DC3AE5" w:rsidRPr="00670320" w:rsidRDefault="00DC3AE5" w:rsidP="00EC1EBE">
      <w:pPr>
        <w:ind w:firstLine="709"/>
        <w:contextualSpacing/>
        <w:jc w:val="both"/>
        <w:rPr>
          <w:sz w:val="28"/>
          <w:szCs w:val="28"/>
        </w:rPr>
      </w:pPr>
      <w:r w:rsidRPr="00670320">
        <w:rPr>
          <w:color w:val="000000"/>
          <w:sz w:val="28"/>
          <w:szCs w:val="28"/>
        </w:rPr>
        <w:t>1.4. Должностным лиц</w:t>
      </w:r>
      <w:r w:rsidR="00F040FB">
        <w:rPr>
          <w:color w:val="000000"/>
          <w:sz w:val="28"/>
          <w:szCs w:val="28"/>
        </w:rPr>
        <w:t>ом</w:t>
      </w:r>
      <w:r w:rsidRPr="00670320">
        <w:rPr>
          <w:color w:val="000000"/>
          <w:sz w:val="28"/>
          <w:szCs w:val="28"/>
        </w:rPr>
        <w:t xml:space="preserve"> администрации, уполномоченным осуществлять муниципальный контроль на автомобильном транспорте, являются </w:t>
      </w:r>
      <w:r w:rsidR="00F040FB">
        <w:rPr>
          <w:color w:val="000000"/>
          <w:sz w:val="28"/>
          <w:szCs w:val="28"/>
        </w:rPr>
        <w:t xml:space="preserve">главный специалист </w:t>
      </w:r>
      <w:r w:rsidR="00EC1EBE">
        <w:rPr>
          <w:color w:val="000000"/>
          <w:sz w:val="28"/>
          <w:szCs w:val="28"/>
        </w:rPr>
        <w:t>а</w:t>
      </w:r>
      <w:r w:rsidR="00F040FB">
        <w:rPr>
          <w:color w:val="000000"/>
          <w:sz w:val="28"/>
          <w:szCs w:val="28"/>
        </w:rPr>
        <w:t xml:space="preserve">дминистрации Прудковского сельского поселения Починковского района Смоленской области </w:t>
      </w:r>
      <w:r w:rsidRPr="00670320">
        <w:rPr>
          <w:color w:val="000000"/>
          <w:sz w:val="28"/>
          <w:szCs w:val="28"/>
        </w:rPr>
        <w:t>(далее также – должностн</w:t>
      </w:r>
      <w:r w:rsidR="00F040FB">
        <w:rPr>
          <w:color w:val="000000"/>
          <w:sz w:val="28"/>
          <w:szCs w:val="28"/>
        </w:rPr>
        <w:t>ое</w:t>
      </w:r>
      <w:r w:rsidRPr="00670320">
        <w:rPr>
          <w:color w:val="000000"/>
          <w:sz w:val="28"/>
          <w:szCs w:val="28"/>
        </w:rPr>
        <w:t xml:space="preserve"> лиц</w:t>
      </w:r>
      <w:r w:rsidR="00F040FB">
        <w:rPr>
          <w:color w:val="000000"/>
          <w:sz w:val="28"/>
          <w:szCs w:val="28"/>
        </w:rPr>
        <w:t>о</w:t>
      </w:r>
      <w:r w:rsidRPr="00670320">
        <w:rPr>
          <w:color w:val="000000"/>
          <w:sz w:val="28"/>
          <w:szCs w:val="28"/>
        </w:rPr>
        <w:t>, уполномоченн</w:t>
      </w:r>
      <w:r w:rsidR="00F040FB">
        <w:rPr>
          <w:color w:val="000000"/>
          <w:sz w:val="28"/>
          <w:szCs w:val="28"/>
        </w:rPr>
        <w:t>о</w:t>
      </w:r>
      <w:r w:rsidRPr="00670320">
        <w:rPr>
          <w:color w:val="000000"/>
          <w:sz w:val="28"/>
          <w:szCs w:val="28"/>
        </w:rPr>
        <w:t xml:space="preserve">е </w:t>
      </w:r>
      <w:r w:rsidRPr="00670320">
        <w:rPr>
          <w:color w:val="000000"/>
          <w:sz w:val="28"/>
          <w:szCs w:val="28"/>
        </w:rPr>
        <w:lastRenderedPageBreak/>
        <w:t>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sidR="00F040FB">
        <w:rPr>
          <w:color w:val="000000"/>
          <w:sz w:val="28"/>
          <w:szCs w:val="28"/>
        </w:rPr>
        <w:t>ого</w:t>
      </w:r>
      <w:r w:rsidRPr="00670320">
        <w:rPr>
          <w:color w:val="000000"/>
          <w:sz w:val="28"/>
          <w:szCs w:val="28"/>
        </w:rPr>
        <w:t xml:space="preserve"> должностн</w:t>
      </w:r>
      <w:r w:rsidR="00F040FB">
        <w:rPr>
          <w:color w:val="000000"/>
          <w:sz w:val="28"/>
          <w:szCs w:val="28"/>
        </w:rPr>
        <w:t>ого</w:t>
      </w:r>
      <w:r w:rsidRPr="00670320">
        <w:rPr>
          <w:color w:val="000000"/>
          <w:sz w:val="28"/>
          <w:szCs w:val="28"/>
        </w:rPr>
        <w:t xml:space="preserve"> лиц</w:t>
      </w:r>
      <w:r w:rsidR="00F040FB">
        <w:rPr>
          <w:color w:val="000000"/>
          <w:sz w:val="28"/>
          <w:szCs w:val="28"/>
        </w:rPr>
        <w:t>а</w:t>
      </w:r>
      <w:r w:rsidRPr="00670320">
        <w:rPr>
          <w:color w:val="000000"/>
          <w:sz w:val="28"/>
          <w:szCs w:val="28"/>
        </w:rPr>
        <w:t xml:space="preserve">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EC1EBE">
      <w:pPr>
        <w:ind w:firstLine="709"/>
        <w:contextualSpacing/>
        <w:jc w:val="both"/>
        <w:rPr>
          <w:sz w:val="28"/>
          <w:szCs w:val="28"/>
        </w:rPr>
      </w:pPr>
      <w:r w:rsidRPr="00670320">
        <w:rPr>
          <w:color w:val="000000"/>
          <w:sz w:val="28"/>
          <w:szCs w:val="28"/>
        </w:rPr>
        <w:t>Должностн</w:t>
      </w:r>
      <w:r w:rsidR="007E2542">
        <w:rPr>
          <w:color w:val="000000"/>
          <w:sz w:val="28"/>
          <w:szCs w:val="28"/>
        </w:rPr>
        <w:t>ое</w:t>
      </w:r>
      <w:r w:rsidRPr="00670320">
        <w:rPr>
          <w:color w:val="000000"/>
          <w:sz w:val="28"/>
          <w:szCs w:val="28"/>
        </w:rPr>
        <w:t xml:space="preserve"> лиц</w:t>
      </w:r>
      <w:r w:rsidR="007E2542">
        <w:rPr>
          <w:color w:val="000000"/>
          <w:sz w:val="28"/>
          <w:szCs w:val="28"/>
        </w:rPr>
        <w:t>о, уполномоченно</w:t>
      </w:r>
      <w:r w:rsidRPr="00670320">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DC3AE5" w:rsidRPr="00670320">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EC1EBE">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7"/>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rPr>
          <w:rStyle w:val="aff1"/>
          <w:color w:val="000000"/>
          <w:sz w:val="28"/>
          <w:szCs w:val="28"/>
        </w:rPr>
        <w:footnoteReference w:id="1"/>
      </w:r>
      <w:r w:rsidRPr="00670320">
        <w:rPr>
          <w:rFonts w:ascii="Times New Roman" w:hAnsi="Times New Roman" w:cs="Times New Roman"/>
          <w:color w:val="000000"/>
          <w:sz w:val="28"/>
          <w:szCs w:val="28"/>
        </w:rPr>
        <w:t>.</w:t>
      </w: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969D0">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для принятия решения о</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проведении</w:t>
      </w:r>
      <w:proofErr w:type="gramEnd"/>
      <w:r w:rsidRPr="00670320">
        <w:rPr>
          <w:rFonts w:ascii="Times New Roman" w:hAnsi="Times New Roman" w:cs="Times New Roman"/>
          <w:color w:val="000000"/>
          <w:sz w:val="28"/>
          <w:szCs w:val="28"/>
        </w:rPr>
        <w:t xml:space="preserve">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2"/>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ff1"/>
          <w:color w:val="000000"/>
          <w:sz w:val="28"/>
          <w:szCs w:val="28"/>
        </w:rPr>
        <w:footnoteReference w:id="3"/>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информировать население</w:t>
      </w:r>
      <w:r w:rsidR="002969D0" w:rsidRPr="002969D0">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C1EBE">
        <w:rPr>
          <w:b/>
          <w:bCs/>
          <w:color w:val="000000"/>
          <w:sz w:val="28"/>
          <w:szCs w:val="28"/>
        </w:rPr>
        <w:t xml:space="preserve"> </w:t>
      </w:r>
      <w:r w:rsidR="002969D0">
        <w:rPr>
          <w:rFonts w:ascii="Times New Roman" w:hAnsi="Times New Roman" w:cs="Times New Roman"/>
          <w:color w:val="000000"/>
          <w:sz w:val="28"/>
          <w:szCs w:val="28"/>
        </w:rPr>
        <w:t>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 лиц</w:t>
      </w:r>
      <w:r w:rsidR="002969D0">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 xml:space="preserve">Указанный доклад размещается в срок до </w:t>
      </w:r>
      <w:r w:rsidRPr="00670320">
        <w:rPr>
          <w:rFonts w:ascii="Times New Roman" w:hAnsi="Times New Roman" w:cs="Times New Roman"/>
          <w:color w:val="000000"/>
          <w:sz w:val="28"/>
          <w:szCs w:val="28"/>
        </w:rPr>
        <w:lastRenderedPageBreak/>
        <w:t>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2969D0">
        <w:rPr>
          <w:color w:val="000000"/>
          <w:sz w:val="28"/>
          <w:szCs w:val="28"/>
        </w:rPr>
        <w:t>муниципального образования Прудковского сельского поселения Починковского района Смоленской области</w:t>
      </w:r>
      <w:r w:rsidR="002969D0" w:rsidRPr="00670320">
        <w:rPr>
          <w:color w:val="000000"/>
          <w:sz w:val="28"/>
          <w:szCs w:val="28"/>
        </w:rPr>
        <w:t xml:space="preserve"> </w:t>
      </w:r>
      <w:r w:rsidR="002969D0">
        <w:rPr>
          <w:color w:val="000000"/>
          <w:sz w:val="28"/>
          <w:szCs w:val="28"/>
        </w:rPr>
        <w:t xml:space="preserve">не </w:t>
      </w:r>
      <w:r w:rsidRPr="00670320">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EC1EBE">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(заместителем главы)</w:t>
      </w:r>
      <w:r w:rsidR="002969D0">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2969D0">
        <w:rPr>
          <w:rFonts w:ascii="Times New Roman" w:hAnsi="Times New Roman" w:cs="Times New Roman"/>
          <w:color w:val="000000"/>
          <w:sz w:val="28"/>
          <w:szCs w:val="28"/>
        </w:rPr>
        <w:t>Прудковского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E545AB">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w:t>
      </w:r>
      <w:r w:rsidR="00E545AB">
        <w:rPr>
          <w:rFonts w:ascii="Times New Roman" w:hAnsi="Times New Roman" w:cs="Times New Roman"/>
          <w:color w:val="000000"/>
          <w:sz w:val="28"/>
          <w:szCs w:val="28"/>
        </w:rPr>
        <w:t xml:space="preserve"> лицо</w:t>
      </w:r>
      <w:r w:rsidRPr="00670320">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545AB">
        <w:rPr>
          <w:rFonts w:ascii="Times New Roman" w:hAnsi="Times New Roman" w:cs="Times New Roman"/>
          <w:color w:val="000000"/>
          <w:sz w:val="28"/>
          <w:szCs w:val="28"/>
        </w:rPr>
        <w:t xml:space="preserve"> 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516A1" w:rsidRDefault="00DC3AE5" w:rsidP="00EC1EBE">
      <w:pPr>
        <w:pStyle w:val="ConsPlusNormal"/>
        <w:ind w:firstLine="709"/>
        <w:jc w:val="both"/>
        <w:rPr>
          <w:rFonts w:ascii="Times New Roman" w:hAnsi="Times New Roman" w:cs="Times New Roman"/>
          <w:color w:val="000000" w:themeColor="text1"/>
        </w:rPr>
      </w:pPr>
      <w:r w:rsidRPr="009516A1">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516A1" w:rsidRDefault="00DC3AE5" w:rsidP="00EC1EBE">
      <w:pPr>
        <w:pStyle w:val="ConsPlusNormal"/>
        <w:ind w:firstLine="709"/>
        <w:jc w:val="both"/>
        <w:rPr>
          <w:rFonts w:ascii="Times New Roman" w:hAnsi="Times New Roman" w:cs="Times New Roman"/>
          <w:color w:val="000000" w:themeColor="text1"/>
        </w:rPr>
      </w:pPr>
      <w:proofErr w:type="gramStart"/>
      <w:r w:rsidRPr="009516A1">
        <w:rPr>
          <w:rFonts w:ascii="Times New Roman" w:hAnsi="Times New Roman" w:cs="Times New Roman"/>
          <w:color w:val="000000" w:themeColor="text1"/>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516A1" w:rsidRDefault="00DC3AE5" w:rsidP="00EC1EBE">
      <w:pPr>
        <w:pStyle w:val="ConsPlusNormal"/>
        <w:ind w:firstLine="709"/>
        <w:jc w:val="both"/>
        <w:rPr>
          <w:rFonts w:ascii="Times New Roman" w:hAnsi="Times New Roman" w:cs="Times New Roman"/>
          <w:color w:val="000000" w:themeColor="text1"/>
        </w:rPr>
      </w:pPr>
      <w:r w:rsidRPr="009516A1">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C3AE5" w:rsidRPr="009516A1" w:rsidRDefault="00DC3AE5" w:rsidP="00EC1EBE">
      <w:pPr>
        <w:pStyle w:val="ConsPlusNormal"/>
        <w:ind w:firstLine="709"/>
        <w:jc w:val="both"/>
        <w:rPr>
          <w:rFonts w:ascii="Times New Roman" w:hAnsi="Times New Roman" w:cs="Times New Roman"/>
          <w:color w:val="000000" w:themeColor="text1"/>
          <w:sz w:val="28"/>
          <w:szCs w:val="28"/>
        </w:rPr>
      </w:pPr>
      <w:proofErr w:type="gramStart"/>
      <w:r w:rsidRPr="009516A1">
        <w:rPr>
          <w:rFonts w:ascii="Times New Roman" w:hAnsi="Times New Roman" w:cs="Times New Roman"/>
          <w:color w:val="000000" w:themeColor="text1"/>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EC1EBE">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516A1" w:rsidRDefault="00DC3AE5" w:rsidP="00EC1EBE">
      <w:pPr>
        <w:pStyle w:val="ConsPlusNormal"/>
        <w:ind w:firstLine="709"/>
        <w:jc w:val="both"/>
        <w:rPr>
          <w:rFonts w:ascii="Times New Roman" w:hAnsi="Times New Roman" w:cs="Times New Roman"/>
          <w:color w:val="000000" w:themeColor="text1"/>
          <w:sz w:val="28"/>
          <w:szCs w:val="28"/>
        </w:rPr>
      </w:pPr>
      <w:r w:rsidRPr="009516A1">
        <w:rPr>
          <w:rFonts w:ascii="Times New Roman" w:hAnsi="Times New Roman" w:cs="Times New Roman"/>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516A1" w:rsidRDefault="00DC3AE5" w:rsidP="00EC1EBE">
      <w:pPr>
        <w:pStyle w:val="ConsPlusNormal"/>
        <w:ind w:firstLine="709"/>
        <w:jc w:val="both"/>
        <w:rPr>
          <w:rFonts w:ascii="Times New Roman" w:hAnsi="Times New Roman" w:cs="Times New Roman"/>
          <w:color w:val="000000" w:themeColor="text1"/>
          <w:sz w:val="28"/>
          <w:szCs w:val="28"/>
        </w:rPr>
      </w:pPr>
      <w:r w:rsidRPr="009516A1">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 лиц</w:t>
      </w:r>
      <w:r w:rsidR="00CA346D">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xml:space="preserve">, уполномоченным осуществлять муниципальный контроль на автомобильном транспорте, на </w:t>
      </w:r>
      <w:r w:rsidRPr="00670320">
        <w:rPr>
          <w:rFonts w:ascii="Times New Roman" w:hAnsi="Times New Roman" w:cs="Times New Roman"/>
          <w:color w:val="000000"/>
          <w:sz w:val="28"/>
          <w:szCs w:val="28"/>
        </w:rPr>
        <w:lastRenderedPageBreak/>
        <w:t>основании задания главы (заместителя главы</w:t>
      </w:r>
      <w:r w:rsidR="00CA346D">
        <w:rPr>
          <w:rFonts w:ascii="Times New Roman" w:hAnsi="Times New Roman" w:cs="Times New Roman"/>
          <w:color w:val="000000"/>
          <w:sz w:val="28"/>
          <w:szCs w:val="28"/>
        </w:rPr>
        <w:t>) муниципального образов</w:t>
      </w:r>
      <w:r w:rsidR="00EC1EBE">
        <w:rPr>
          <w:rFonts w:ascii="Times New Roman" w:hAnsi="Times New Roman" w:cs="Times New Roman"/>
          <w:color w:val="000000"/>
          <w:sz w:val="28"/>
          <w:szCs w:val="28"/>
        </w:rPr>
        <w:t>а</w:t>
      </w:r>
      <w:r w:rsidR="00CA346D">
        <w:rPr>
          <w:rFonts w:ascii="Times New Roman" w:hAnsi="Times New Roman" w:cs="Times New Roman"/>
          <w:color w:val="000000"/>
          <w:sz w:val="28"/>
          <w:szCs w:val="28"/>
        </w:rPr>
        <w:t>ния</w:t>
      </w:r>
      <w:r w:rsidR="00CA346D" w:rsidRPr="00CA346D">
        <w:rPr>
          <w:rFonts w:ascii="Times New Roman" w:hAnsi="Times New Roman" w:cs="Times New Roman"/>
          <w:color w:val="000000"/>
          <w:sz w:val="28"/>
          <w:szCs w:val="28"/>
        </w:rPr>
        <w:t xml:space="preserve"> </w:t>
      </w:r>
      <w:r w:rsidR="00CA346D">
        <w:rPr>
          <w:rFonts w:ascii="Times New Roman" w:hAnsi="Times New Roman" w:cs="Times New Roman"/>
          <w:color w:val="000000"/>
          <w:sz w:val="28"/>
          <w:szCs w:val="28"/>
        </w:rPr>
        <w:t>Прудковского сельского поселения Починковского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w:t>
      </w:r>
      <w:proofErr w:type="gramEnd"/>
      <w:r w:rsidRPr="00670320">
        <w:rPr>
          <w:rFonts w:ascii="Times New Roman" w:hAnsi="Times New Roman" w:cs="Times New Roman"/>
          <w:color w:val="000000"/>
          <w:sz w:val="28"/>
          <w:szCs w:val="28"/>
        </w:rPr>
        <w:t xml:space="preserve">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EC1EB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EC1EB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w:t>
      </w:r>
      <w:r w:rsidRPr="00670320">
        <w:rPr>
          <w:color w:val="000000"/>
          <w:sz w:val="28"/>
          <w:szCs w:val="28"/>
        </w:rPr>
        <w:lastRenderedPageBreak/>
        <w:t xml:space="preserve">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EC1EBE">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EC1EB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670320">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EC1EBE">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EC1EBE">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w:t>
      </w:r>
      <w:r w:rsidRPr="00670320">
        <w:rPr>
          <w:rFonts w:ascii="Times New Roman" w:hAnsi="Times New Roman" w:cs="Times New Roman"/>
          <w:color w:val="000000"/>
          <w:sz w:val="28"/>
          <w:szCs w:val="28"/>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EC1EBE">
      <w:pPr>
        <w:pStyle w:val="ConsPlusNormal"/>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EC1EBE">
      <w:pPr>
        <w:ind w:firstLine="709"/>
        <w:jc w:val="both"/>
        <w:rPr>
          <w:color w:val="000000"/>
          <w:sz w:val="28"/>
          <w:szCs w:val="28"/>
        </w:rPr>
      </w:pPr>
      <w:proofErr w:type="gramStart"/>
      <w:r w:rsidRPr="00670320">
        <w:rPr>
          <w:color w:val="000000"/>
          <w:sz w:val="28"/>
          <w:szCs w:val="28"/>
        </w:rPr>
        <w:lastRenderedPageBreak/>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928F9">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670320">
        <w:rPr>
          <w:rFonts w:ascii="Times New Roman" w:hAnsi="Times New Roman" w:cs="Times New Roman"/>
          <w:color w:val="000000"/>
          <w:sz w:val="28"/>
          <w:szCs w:val="28"/>
        </w:rPr>
        <w:lastRenderedPageBreak/>
        <w:t xml:space="preserve">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r w:rsidRPr="00670320">
        <w:rPr>
          <w:rStyle w:val="aff1"/>
          <w:color w:val="000000"/>
          <w:sz w:val="28"/>
          <w:szCs w:val="28"/>
        </w:rPr>
        <w:footnoteReference w:id="4"/>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006928F9" w:rsidRPr="00670320">
        <w:rPr>
          <w:rStyle w:val="aff1"/>
          <w:color w:val="000000"/>
        </w:rPr>
        <w:t xml:space="preserve"> </w:t>
      </w:r>
      <w:r w:rsidRPr="00670320">
        <w:rPr>
          <w:rStyle w:val="aff1"/>
          <w:color w:val="000000"/>
        </w:rPr>
        <w:footnoteReference w:id="5"/>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EC1EBE">
      <w:pPr>
        <w:pStyle w:val="14"/>
        <w:ind w:firstLine="709"/>
        <w:jc w:val="both"/>
        <w:rPr>
          <w:rFonts w:ascii="Times New Roman" w:hAnsi="Times New Roman" w:cs="Times New Roman"/>
          <w:color w:val="000000"/>
          <w:sz w:val="28"/>
          <w:szCs w:val="28"/>
        </w:rPr>
      </w:pPr>
    </w:p>
    <w:p w:rsidR="00DC3AE5" w:rsidRPr="00670320" w:rsidRDefault="00DC3AE5" w:rsidP="00EC1EBE">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EC1EBE">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EC1EBE">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928F9" w:rsidRPr="006928F9">
        <w:rPr>
          <w:bCs/>
          <w:color w:val="000000"/>
          <w:sz w:val="28"/>
          <w:szCs w:val="28"/>
        </w:rPr>
        <w:t>Совет</w:t>
      </w:r>
      <w:r w:rsidR="006928F9">
        <w:rPr>
          <w:bCs/>
          <w:color w:val="000000"/>
          <w:sz w:val="28"/>
          <w:szCs w:val="28"/>
        </w:rPr>
        <w:t>ом</w:t>
      </w:r>
      <w:r w:rsidR="006928F9" w:rsidRPr="006928F9">
        <w:rPr>
          <w:bCs/>
          <w:color w:val="000000"/>
          <w:sz w:val="28"/>
          <w:szCs w:val="28"/>
        </w:rPr>
        <w:t xml:space="preserve"> депутатов</w:t>
      </w:r>
      <w:r w:rsidR="006928F9">
        <w:rPr>
          <w:bCs/>
          <w:color w:val="000000"/>
          <w:sz w:val="28"/>
          <w:szCs w:val="28"/>
        </w:rPr>
        <w:t xml:space="preserve"> Прудковского сельского поселения Починковского района Смоленской области</w:t>
      </w:r>
      <w:r w:rsidRPr="00670320">
        <w:rPr>
          <w:i/>
          <w:iCs/>
          <w:color w:val="000000"/>
          <w:sz w:val="28"/>
          <w:szCs w:val="28"/>
        </w:rPr>
        <w:t>.</w:t>
      </w:r>
    </w:p>
    <w:p w:rsidR="00DC3AE5" w:rsidRPr="00670320" w:rsidRDefault="00DC3AE5" w:rsidP="00EC1EBE">
      <w:pPr>
        <w:pStyle w:val="14"/>
        <w:tabs>
          <w:tab w:val="left" w:pos="851"/>
        </w:tabs>
        <w:ind w:firstLine="709"/>
        <w:jc w:val="both"/>
        <w:rPr>
          <w:rFonts w:ascii="Times New Roman" w:hAnsi="Times New Roman" w:cs="Times New Roman"/>
          <w:sz w:val="28"/>
          <w:szCs w:val="28"/>
        </w:rPr>
      </w:pPr>
    </w:p>
    <w:p w:rsidR="00DC3AE5" w:rsidRPr="00670320" w:rsidRDefault="00DC3AE5" w:rsidP="00EC1EBE">
      <w:pPr>
        <w:pStyle w:val="ConsTitle"/>
        <w:widowControl/>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tbl>
      <w:tblPr>
        <w:tblStyle w:val="aff3"/>
        <w:tblW w:w="5778"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516A1" w:rsidTr="009516A1">
        <w:tc>
          <w:tcPr>
            <w:tcW w:w="5778" w:type="dxa"/>
          </w:tcPr>
          <w:p w:rsidR="009516A1" w:rsidRPr="00670320" w:rsidRDefault="009516A1" w:rsidP="009516A1">
            <w:pPr>
              <w:pStyle w:val="ConsPlusNormal"/>
              <w:ind w:firstLine="0"/>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9516A1" w:rsidRDefault="009516A1" w:rsidP="009516A1">
            <w:pPr>
              <w:pStyle w:val="ConsPlusNormal"/>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9516A1" w:rsidRDefault="009516A1" w:rsidP="009516A1">
            <w:pPr>
              <w:pStyle w:val="ConsPlusNormal"/>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9516A1" w:rsidRPr="006928F9" w:rsidRDefault="009516A1" w:rsidP="009516A1">
            <w:pPr>
              <w:pStyle w:val="ConsPlusNormal"/>
              <w:ind w:firstLine="0"/>
              <w:rPr>
                <w:rFonts w:ascii="Times New Roman" w:hAnsi="Times New Roman" w:cs="Times New Roman"/>
                <w:color w:val="000000"/>
                <w:sz w:val="24"/>
                <w:szCs w:val="24"/>
              </w:rPr>
            </w:pPr>
            <w:r w:rsidRPr="006928F9">
              <w:rPr>
                <w:rFonts w:ascii="Times New Roman" w:hAnsi="Times New Roman" w:cs="Times New Roman"/>
                <w:color w:val="000000"/>
                <w:sz w:val="24"/>
                <w:szCs w:val="24"/>
              </w:rPr>
              <w:t xml:space="preserve">электрическом </w:t>
            </w:r>
            <w:proofErr w:type="gramStart"/>
            <w:r w:rsidRPr="006928F9">
              <w:rPr>
                <w:rFonts w:ascii="Times New Roman" w:hAnsi="Times New Roman" w:cs="Times New Roman"/>
                <w:color w:val="000000"/>
                <w:sz w:val="24"/>
                <w:szCs w:val="24"/>
              </w:rPr>
              <w:t>транспорте</w:t>
            </w:r>
            <w:proofErr w:type="gramEnd"/>
            <w:r w:rsidRPr="006928F9">
              <w:rPr>
                <w:rFonts w:ascii="Times New Roman" w:hAnsi="Times New Roman" w:cs="Times New Roman"/>
                <w:color w:val="000000"/>
                <w:sz w:val="24"/>
                <w:szCs w:val="24"/>
              </w:rPr>
              <w:t xml:space="preserve"> и в дорожном хозяйстве</w:t>
            </w:r>
          </w:p>
          <w:p w:rsidR="009516A1" w:rsidRPr="006928F9" w:rsidRDefault="009516A1" w:rsidP="009516A1">
            <w:pPr>
              <w:pStyle w:val="ConsPlusNormal"/>
              <w:ind w:firstLine="0"/>
              <w:rPr>
                <w:rFonts w:ascii="Times New Roman" w:hAnsi="Times New Roman" w:cs="Times New Roman"/>
                <w:color w:val="000000"/>
                <w:sz w:val="24"/>
                <w:szCs w:val="24"/>
              </w:rPr>
            </w:pPr>
            <w:r w:rsidRPr="006928F9">
              <w:rPr>
                <w:rFonts w:ascii="Times New Roman" w:hAnsi="Times New Roman" w:cs="Times New Roman"/>
                <w:color w:val="000000"/>
                <w:sz w:val="24"/>
                <w:szCs w:val="24"/>
              </w:rPr>
              <w:t xml:space="preserve">в границах населенных пунктов </w:t>
            </w:r>
            <w:proofErr w:type="gramStart"/>
            <w:r w:rsidRPr="006928F9">
              <w:rPr>
                <w:rFonts w:ascii="Times New Roman" w:hAnsi="Times New Roman" w:cs="Times New Roman"/>
                <w:color w:val="000000"/>
                <w:sz w:val="24"/>
                <w:szCs w:val="24"/>
              </w:rPr>
              <w:t>муниципального</w:t>
            </w:r>
            <w:proofErr w:type="gramEnd"/>
            <w:r w:rsidRPr="006928F9">
              <w:rPr>
                <w:rFonts w:ascii="Times New Roman" w:hAnsi="Times New Roman" w:cs="Times New Roman"/>
                <w:color w:val="000000"/>
                <w:sz w:val="24"/>
                <w:szCs w:val="24"/>
              </w:rPr>
              <w:t xml:space="preserve"> </w:t>
            </w:r>
          </w:p>
          <w:p w:rsidR="009516A1" w:rsidRPr="006928F9" w:rsidRDefault="009516A1" w:rsidP="009516A1">
            <w:pPr>
              <w:pStyle w:val="ConsPlusNormal"/>
              <w:ind w:firstLine="0"/>
              <w:rPr>
                <w:rFonts w:ascii="Times New Roman" w:hAnsi="Times New Roman" w:cs="Times New Roman"/>
                <w:sz w:val="24"/>
                <w:szCs w:val="24"/>
              </w:rPr>
            </w:pPr>
            <w:r w:rsidRPr="006928F9">
              <w:rPr>
                <w:rFonts w:ascii="Times New Roman" w:hAnsi="Times New Roman" w:cs="Times New Roman"/>
                <w:color w:val="000000"/>
                <w:sz w:val="24"/>
                <w:szCs w:val="24"/>
              </w:rPr>
              <w:t xml:space="preserve">образования </w:t>
            </w:r>
            <w:r w:rsidRPr="006928F9">
              <w:rPr>
                <w:rFonts w:ascii="Times New Roman" w:hAnsi="Times New Roman" w:cs="Times New Roman"/>
                <w:sz w:val="24"/>
                <w:szCs w:val="24"/>
              </w:rPr>
              <w:t>Прудковского сельского поселения</w:t>
            </w:r>
          </w:p>
          <w:p w:rsidR="009516A1" w:rsidRPr="006928F9" w:rsidRDefault="009516A1" w:rsidP="009516A1">
            <w:pPr>
              <w:pStyle w:val="ConsPlusNormal"/>
              <w:ind w:firstLine="0"/>
              <w:rPr>
                <w:rFonts w:ascii="Times New Roman" w:hAnsi="Times New Roman" w:cs="Times New Roman"/>
                <w:color w:val="000000"/>
                <w:sz w:val="24"/>
                <w:szCs w:val="24"/>
              </w:rPr>
            </w:pPr>
            <w:r w:rsidRPr="006928F9">
              <w:rPr>
                <w:rFonts w:ascii="Times New Roman" w:hAnsi="Times New Roman" w:cs="Times New Roman"/>
                <w:sz w:val="24"/>
                <w:szCs w:val="24"/>
              </w:rPr>
              <w:t xml:space="preserve"> Починковского района Смоленской</w:t>
            </w:r>
            <w:r>
              <w:rPr>
                <w:rFonts w:ascii="Times New Roman" w:hAnsi="Times New Roman" w:cs="Times New Roman"/>
                <w:sz w:val="24"/>
                <w:szCs w:val="24"/>
              </w:rPr>
              <w:t xml:space="preserve"> области</w:t>
            </w:r>
          </w:p>
          <w:p w:rsidR="009516A1" w:rsidRDefault="009516A1" w:rsidP="00EC1EBE">
            <w:pPr>
              <w:pStyle w:val="ConsPlusNormal"/>
              <w:ind w:firstLine="0"/>
              <w:jc w:val="right"/>
              <w:rPr>
                <w:rFonts w:ascii="Times New Roman" w:hAnsi="Times New Roman" w:cs="Times New Roman"/>
                <w:color w:val="000000"/>
                <w:sz w:val="24"/>
                <w:szCs w:val="24"/>
              </w:rPr>
            </w:pPr>
          </w:p>
        </w:tc>
      </w:tr>
    </w:tbl>
    <w:p w:rsidR="00DC3AE5" w:rsidRPr="00670320" w:rsidRDefault="00DC3AE5" w:rsidP="00EC1EBE">
      <w:pPr>
        <w:widowControl w:val="0"/>
        <w:autoSpaceDE w:val="0"/>
        <w:jc w:val="both"/>
        <w:rPr>
          <w:color w:val="000000"/>
        </w:rPr>
      </w:pPr>
      <w:bookmarkStart w:id="10" w:name="Par381"/>
      <w:bookmarkEnd w:id="10"/>
    </w:p>
    <w:p w:rsidR="00DC3AE5" w:rsidRPr="00670320" w:rsidRDefault="00DC3AE5" w:rsidP="00EC1EBE">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Pr="00EC1EBE" w:rsidRDefault="00DC3AE5" w:rsidP="00EC1EBE">
      <w:pPr>
        <w:pStyle w:val="ConsPlusTitle"/>
        <w:jc w:val="center"/>
        <w:rPr>
          <w:rFonts w:ascii="Times New Roman" w:hAnsi="Times New Roman" w:cs="Times New Roman"/>
          <w:bCs w:val="0"/>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r w:rsidR="006928F9" w:rsidRPr="006928F9">
        <w:rPr>
          <w:rFonts w:ascii="Times New Roman" w:hAnsi="Times New Roman" w:cs="Times New Roman"/>
          <w:bCs w:val="0"/>
          <w:color w:val="000000"/>
          <w:sz w:val="28"/>
          <w:szCs w:val="28"/>
        </w:rPr>
        <w:t>Прудковского сельского поселения Починковского района Смоленской области</w:t>
      </w:r>
      <w:r w:rsidR="00881241">
        <w:rPr>
          <w:rFonts w:ascii="Times New Roman" w:hAnsi="Times New Roman" w:cs="Times New Roman"/>
          <w:b w:val="0"/>
          <w:bCs w:val="0"/>
          <w:i/>
          <w:iCs/>
          <w:color w:val="000000"/>
          <w:sz w:val="24"/>
          <w:szCs w:val="24"/>
        </w:rPr>
        <w:t xml:space="preserve">                                                                                     </w:t>
      </w:r>
      <w:r w:rsidRPr="00881241">
        <w:rPr>
          <w:rFonts w:ascii="Times New Roman" w:hAnsi="Times New Roman" w:cs="Times New Roman"/>
          <w:b w:val="0"/>
          <w:bCs w:val="0"/>
          <w:color w:val="000000"/>
          <w:sz w:val="28"/>
          <w:szCs w:val="28"/>
          <w:vertAlign w:val="superscript"/>
        </w:rPr>
        <w:t xml:space="preserve"> </w:t>
      </w:r>
    </w:p>
    <w:p w:rsidR="006928F9" w:rsidRPr="006928F9" w:rsidRDefault="00DC3AE5" w:rsidP="00EC1EBE">
      <w:pPr>
        <w:jc w:val="center"/>
        <w:rPr>
          <w:b/>
          <w:bCs/>
          <w:color w:val="000000"/>
          <w:sz w:val="28"/>
          <w:szCs w:val="28"/>
        </w:rPr>
      </w:pPr>
      <w:bookmarkStart w:id="11" w:name="_Hlk77689331"/>
      <w:r w:rsidRPr="00670320">
        <w:rPr>
          <w:b/>
          <w:bCs/>
          <w:color w:val="000000"/>
          <w:sz w:val="28"/>
          <w:szCs w:val="28"/>
        </w:rPr>
        <w:t>муниципального</w:t>
      </w:r>
      <w:r w:rsidRPr="006928F9">
        <w:rPr>
          <w:b/>
          <w:bCs/>
          <w:color w:val="000000"/>
          <w:sz w:val="28"/>
          <w:szCs w:val="28"/>
        </w:rPr>
        <w:t xml:space="preserve"> контроля</w:t>
      </w:r>
      <w:r w:rsidRPr="006928F9">
        <w:rPr>
          <w:color w:val="000000"/>
          <w:sz w:val="28"/>
          <w:szCs w:val="28"/>
        </w:rPr>
        <w:t xml:space="preserve"> </w:t>
      </w:r>
      <w:bookmarkStart w:id="12" w:name="_Hlk77686423"/>
      <w:r w:rsidRPr="006928F9">
        <w:rPr>
          <w:b/>
          <w:bCs/>
          <w:color w:val="000000"/>
          <w:sz w:val="28"/>
          <w:szCs w:val="28"/>
        </w:rPr>
        <w:t>на автомобильном транспорте</w:t>
      </w:r>
      <w:r w:rsidR="007947AB">
        <w:rPr>
          <w:b/>
          <w:bCs/>
          <w:color w:val="000000"/>
          <w:sz w:val="28"/>
          <w:szCs w:val="28"/>
        </w:rPr>
        <w:t>,</w:t>
      </w:r>
      <w:r w:rsidR="007947AB" w:rsidRPr="007947AB">
        <w:rPr>
          <w:b/>
          <w:bCs/>
          <w:color w:val="000000"/>
          <w:sz w:val="28"/>
          <w:szCs w:val="28"/>
        </w:rPr>
        <w:t xml:space="preserve"> </w:t>
      </w:r>
      <w:r w:rsidR="007947AB">
        <w:rPr>
          <w:b/>
          <w:bCs/>
          <w:color w:val="000000"/>
          <w:sz w:val="28"/>
          <w:szCs w:val="28"/>
        </w:rPr>
        <w:t>городском наземном электрическом транспорте</w:t>
      </w:r>
      <w:r w:rsidRPr="006928F9">
        <w:rPr>
          <w:b/>
          <w:bCs/>
          <w:color w:val="000000"/>
          <w:sz w:val="28"/>
          <w:szCs w:val="28"/>
        </w:rPr>
        <w:t xml:space="preserve"> и в дорожном хозяйстве в границах населенных пунктов</w:t>
      </w:r>
      <w:bookmarkEnd w:id="12"/>
      <w:r w:rsidR="006928F9" w:rsidRPr="006928F9">
        <w:rPr>
          <w:bCs/>
          <w:color w:val="000000"/>
          <w:sz w:val="28"/>
          <w:szCs w:val="28"/>
        </w:rPr>
        <w:t xml:space="preserve"> </w:t>
      </w:r>
      <w:r w:rsidR="006928F9" w:rsidRPr="006928F9">
        <w:rPr>
          <w:b/>
          <w:bCs/>
          <w:color w:val="000000"/>
          <w:sz w:val="28"/>
          <w:szCs w:val="28"/>
        </w:rPr>
        <w:t>муниципального образования</w:t>
      </w:r>
    </w:p>
    <w:p w:rsidR="006928F9" w:rsidRDefault="006928F9"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bCs w:val="0"/>
          <w:color w:val="000000"/>
          <w:sz w:val="28"/>
          <w:szCs w:val="28"/>
        </w:rPr>
        <w:t xml:space="preserve">Прудковского сельского поселения </w:t>
      </w:r>
    </w:p>
    <w:p w:rsidR="006928F9" w:rsidRPr="006928F9" w:rsidRDefault="006928F9"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bCs w:val="0"/>
          <w:color w:val="000000"/>
          <w:sz w:val="28"/>
          <w:szCs w:val="28"/>
        </w:rPr>
        <w:t>Починковского района Смоленской области</w:t>
      </w:r>
    </w:p>
    <w:p w:rsidR="00DC3AE5" w:rsidRPr="006928F9" w:rsidRDefault="00881241"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color w:val="000000"/>
          <w:sz w:val="28"/>
          <w:szCs w:val="28"/>
          <w:vertAlign w:val="superscript"/>
        </w:rPr>
        <w:t xml:space="preserve">                                             </w:t>
      </w:r>
      <w:r w:rsidRPr="00881241">
        <w:rPr>
          <w:color w:val="000000"/>
          <w:sz w:val="28"/>
          <w:szCs w:val="28"/>
          <w:vertAlign w:val="superscript"/>
        </w:rPr>
        <w:t xml:space="preserve">                </w:t>
      </w:r>
      <w:r>
        <w:rPr>
          <w:color w:val="000000"/>
          <w:sz w:val="28"/>
          <w:szCs w:val="28"/>
          <w:vertAlign w:val="superscript"/>
        </w:rPr>
        <w:t xml:space="preserve">                               </w:t>
      </w:r>
      <w:r w:rsidRPr="00881241">
        <w:rPr>
          <w:color w:val="000000"/>
          <w:sz w:val="28"/>
          <w:szCs w:val="28"/>
          <w:vertAlign w:val="superscript"/>
        </w:rPr>
        <w:t xml:space="preserve">    </w:t>
      </w:r>
      <w:bookmarkEnd w:id="11"/>
    </w:p>
    <w:p w:rsidR="00DC3AE5" w:rsidRPr="00670320" w:rsidRDefault="00DC3AE5" w:rsidP="00EC1EBE">
      <w:pPr>
        <w:pStyle w:val="ConsPlusNormal"/>
        <w:ind w:firstLine="540"/>
        <w:jc w:val="both"/>
        <w:rPr>
          <w:rFonts w:ascii="Times New Roman" w:hAnsi="Times New Roman" w:cs="Times New Roman"/>
          <w:color w:val="000000"/>
        </w:rPr>
      </w:pP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Поступление в орган 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Pr="00670320">
        <w:rPr>
          <w:rFonts w:ascii="Times New Roman" w:hAnsi="Times New Roman" w:cs="Times New Roman"/>
          <w:color w:val="000000"/>
          <w:sz w:val="28"/>
          <w:szCs w:val="28"/>
        </w:rPr>
        <w:t xml:space="preserve"> </w:t>
      </w:r>
      <w:bookmarkStart w:id="13" w:name="_Hlk79655861"/>
      <w:r w:rsidRPr="00670320">
        <w:rPr>
          <w:rFonts w:ascii="Times New Roman" w:hAnsi="Times New Roman" w:cs="Times New Roman"/>
          <w:color w:val="000000"/>
          <w:sz w:val="28"/>
          <w:szCs w:val="28"/>
        </w:rPr>
        <w:t xml:space="preserve">и в дорожном хозяйстве </w:t>
      </w:r>
      <w:bookmarkEnd w:id="13"/>
      <w:r w:rsidRPr="00670320">
        <w:rPr>
          <w:rFonts w:ascii="Times New Roman" w:hAnsi="Times New Roman" w:cs="Times New Roman"/>
          <w:color w:val="000000"/>
          <w:sz w:val="28"/>
          <w:szCs w:val="28"/>
        </w:rPr>
        <w:t xml:space="preserve">в границах населенных </w:t>
      </w:r>
      <w:r w:rsidR="006928F9">
        <w:rPr>
          <w:rFonts w:ascii="Times New Roman" w:hAnsi="Times New Roman" w:cs="Times New Roman"/>
          <w:color w:val="000000"/>
          <w:sz w:val="28"/>
          <w:szCs w:val="28"/>
        </w:rPr>
        <w:t>пунктов 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C3AE5" w:rsidRPr="00881241" w:rsidRDefault="00DC3AE5" w:rsidP="00EC1EBE">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 xml:space="preserve">и в дорожном хозяйстве в границах населенных пунктов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006928F9">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bookmarkEnd w:id="14"/>
      <w:r w:rsidR="006928F9">
        <w:rPr>
          <w:rFonts w:ascii="Times New Roman" w:hAnsi="Times New Roman" w:cs="Times New Roman"/>
          <w:color w:val="000000"/>
          <w:sz w:val="28"/>
          <w:szCs w:val="28"/>
        </w:rPr>
        <w:t>.</w:t>
      </w:r>
      <w:proofErr w:type="gramEnd"/>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9516A1" w:rsidRDefault="009516A1">
      <w:pPr>
        <w:spacing w:after="160" w:line="259" w:lineRule="auto"/>
        <w:rPr>
          <w:b/>
          <w:bCs/>
          <w:color w:val="000000"/>
          <w:sz w:val="28"/>
          <w:szCs w:val="28"/>
        </w:rPr>
      </w:pPr>
      <w:r>
        <w:rPr>
          <w:b/>
          <w:bCs/>
          <w:color w:val="000000"/>
          <w:sz w:val="28"/>
          <w:szCs w:val="28"/>
        </w:rPr>
        <w:br w:type="page"/>
      </w:r>
    </w:p>
    <w:p w:rsidR="009516A1" w:rsidRPr="00555D09" w:rsidRDefault="009516A1" w:rsidP="009516A1">
      <w:pPr>
        <w:pStyle w:val="ConsPlusNormal"/>
        <w:ind w:left="4962" w:firstLine="0"/>
        <w:jc w:val="both"/>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r w:rsidRPr="00555D09">
        <w:rPr>
          <w:rFonts w:ascii="Times New Roman" w:hAnsi="Times New Roman" w:cs="Times New Roman"/>
          <w:color w:val="000000" w:themeColor="text1"/>
          <w:sz w:val="24"/>
          <w:szCs w:val="24"/>
        </w:rPr>
        <w:t xml:space="preserve">  </w:t>
      </w:r>
    </w:p>
    <w:p w:rsidR="009516A1" w:rsidRPr="00307587" w:rsidRDefault="009516A1" w:rsidP="009516A1">
      <w:pPr>
        <w:pStyle w:val="ConsPlusNormal"/>
        <w:ind w:left="4962"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Pr="00555D09">
        <w:rPr>
          <w:rFonts w:ascii="Times New Roman" w:hAnsi="Times New Roman" w:cs="Times New Roman"/>
          <w:color w:val="000000" w:themeColor="text1"/>
          <w:sz w:val="24"/>
          <w:szCs w:val="24"/>
        </w:rPr>
        <w:t xml:space="preserve">Положению </w:t>
      </w:r>
      <w:r w:rsidRPr="00862B42">
        <w:rPr>
          <w:rFonts w:ascii="Times New Roman" w:hAnsi="Times New Roman" w:cs="Times New Roman"/>
          <w:color w:val="000000" w:themeColor="text1"/>
          <w:sz w:val="24"/>
          <w:szCs w:val="24"/>
        </w:rPr>
        <w:t xml:space="preserve">о муниципальном контроле </w:t>
      </w:r>
      <w:r>
        <w:rPr>
          <w:rFonts w:ascii="Times New Roman" w:hAnsi="Times New Roman" w:cs="Times New Roman"/>
          <w:color w:val="000000" w:themeColor="text1"/>
          <w:sz w:val="24"/>
          <w:szCs w:val="24"/>
        </w:rPr>
        <w:br/>
      </w:r>
      <w:r w:rsidRPr="00862B42">
        <w:rPr>
          <w:rFonts w:ascii="Times New Roman" w:hAnsi="Times New Roman" w:cs="Times New Roman"/>
          <w:color w:val="000000" w:themeColor="text1"/>
          <w:sz w:val="24"/>
          <w:szCs w:val="24"/>
        </w:rPr>
        <w:t xml:space="preserve">на автомобильном транспорте и в дорожном хозяйстве в границах населенных пунктов </w:t>
      </w:r>
      <w:r>
        <w:rPr>
          <w:rFonts w:ascii="Times New Roman" w:hAnsi="Times New Roman" w:cs="Times New Roman"/>
          <w:color w:val="000000" w:themeColor="text1"/>
          <w:sz w:val="24"/>
          <w:szCs w:val="24"/>
        </w:rPr>
        <w:t xml:space="preserve">муниципального образования </w:t>
      </w:r>
      <w:r w:rsidRPr="00307587">
        <w:rPr>
          <w:rFonts w:ascii="Times New Roman" w:hAnsi="Times New Roman" w:cs="Times New Roman"/>
          <w:color w:val="000000" w:themeColor="text1"/>
          <w:sz w:val="24"/>
          <w:szCs w:val="24"/>
        </w:rPr>
        <w:t>Прудковского сельского поселения Починковского района Смоленской области</w:t>
      </w:r>
    </w:p>
    <w:p w:rsidR="009516A1" w:rsidRPr="00555D09" w:rsidRDefault="009516A1" w:rsidP="009516A1">
      <w:pPr>
        <w:pStyle w:val="ConsPlusNormal"/>
        <w:ind w:firstLine="0"/>
        <w:jc w:val="center"/>
        <w:rPr>
          <w:rFonts w:ascii="Times New Roman" w:hAnsi="Times New Roman" w:cs="Times New Roman"/>
          <w:color w:val="000000" w:themeColor="text1"/>
          <w:sz w:val="24"/>
          <w:szCs w:val="24"/>
        </w:rPr>
      </w:pPr>
    </w:p>
    <w:p w:rsidR="009516A1" w:rsidRPr="00D03CA7" w:rsidRDefault="009516A1" w:rsidP="009516A1">
      <w:pPr>
        <w:jc w:val="center"/>
        <w:rPr>
          <w:sz w:val="28"/>
          <w:szCs w:val="28"/>
        </w:rPr>
      </w:pPr>
      <w:r w:rsidRPr="00862B42">
        <w:rPr>
          <w:sz w:val="28"/>
          <w:szCs w:val="28"/>
        </w:rPr>
        <w:t>Ключевые показатели муниципальн</w:t>
      </w:r>
      <w:r>
        <w:rPr>
          <w:sz w:val="28"/>
          <w:szCs w:val="28"/>
        </w:rPr>
        <w:t>ого</w:t>
      </w:r>
      <w:r w:rsidRPr="00862B42">
        <w:rPr>
          <w:sz w:val="28"/>
          <w:szCs w:val="28"/>
        </w:rPr>
        <w:t xml:space="preserve"> контрол</w:t>
      </w:r>
      <w:r>
        <w:rPr>
          <w:sz w:val="28"/>
          <w:szCs w:val="28"/>
        </w:rPr>
        <w:t>я</w:t>
      </w:r>
      <w:r w:rsidRPr="00862B42">
        <w:rPr>
          <w:sz w:val="28"/>
          <w:szCs w:val="28"/>
        </w:rPr>
        <w:t xml:space="preserve"> на автомобильном транспорте в дорожном хозяйстве в границах населенных </w:t>
      </w:r>
      <w:r w:rsidRPr="00D03CA7">
        <w:rPr>
          <w:sz w:val="28"/>
          <w:szCs w:val="28"/>
        </w:rPr>
        <w:t xml:space="preserve">муниципального образования </w:t>
      </w:r>
    </w:p>
    <w:p w:rsidR="009516A1" w:rsidRPr="00307587" w:rsidRDefault="009516A1" w:rsidP="009516A1">
      <w:pPr>
        <w:jc w:val="center"/>
        <w:rPr>
          <w:sz w:val="28"/>
          <w:szCs w:val="28"/>
        </w:rPr>
      </w:pPr>
      <w:r>
        <w:rPr>
          <w:sz w:val="28"/>
          <w:szCs w:val="28"/>
        </w:rPr>
        <w:t xml:space="preserve">Прудковского </w:t>
      </w:r>
      <w:r w:rsidRPr="00307587">
        <w:rPr>
          <w:sz w:val="28"/>
          <w:szCs w:val="28"/>
        </w:rPr>
        <w:t>сельского поселения Починковского района Смоленской области</w:t>
      </w:r>
    </w:p>
    <w:tbl>
      <w:tblPr>
        <w:tblStyle w:val="aff3"/>
        <w:tblW w:w="10207" w:type="dxa"/>
        <w:tblInd w:w="108" w:type="dxa"/>
        <w:tblLook w:val="04A0" w:firstRow="1" w:lastRow="0" w:firstColumn="1" w:lastColumn="0" w:noHBand="0" w:noVBand="1"/>
      </w:tblPr>
      <w:tblGrid>
        <w:gridCol w:w="1145"/>
        <w:gridCol w:w="1905"/>
        <w:gridCol w:w="1905"/>
        <w:gridCol w:w="1906"/>
        <w:gridCol w:w="1302"/>
        <w:gridCol w:w="1022"/>
        <w:gridCol w:w="1022"/>
      </w:tblGrid>
      <w:tr w:rsidR="009516A1" w:rsidRPr="00CD34C5" w:rsidTr="009516A1">
        <w:trPr>
          <w:trHeight w:val="135"/>
        </w:trPr>
        <w:tc>
          <w:tcPr>
            <w:tcW w:w="1145" w:type="dxa"/>
            <w:vMerge w:val="restart"/>
          </w:tcPr>
          <w:p w:rsidR="009516A1" w:rsidRPr="00051C60" w:rsidRDefault="009516A1" w:rsidP="009516A1">
            <w:pPr>
              <w:jc w:val="center"/>
              <w:rPr>
                <w:sz w:val="20"/>
                <w:szCs w:val="20"/>
              </w:rPr>
            </w:pPr>
            <w:r w:rsidRPr="00051C60">
              <w:rPr>
                <w:sz w:val="20"/>
                <w:szCs w:val="20"/>
              </w:rPr>
              <w:t>Индекс показателя</w:t>
            </w:r>
          </w:p>
        </w:tc>
        <w:tc>
          <w:tcPr>
            <w:tcW w:w="1905" w:type="dxa"/>
            <w:vMerge w:val="restart"/>
          </w:tcPr>
          <w:p w:rsidR="009516A1" w:rsidRPr="00051C60" w:rsidRDefault="009516A1" w:rsidP="009516A1">
            <w:pPr>
              <w:jc w:val="center"/>
              <w:rPr>
                <w:sz w:val="20"/>
                <w:szCs w:val="20"/>
              </w:rPr>
            </w:pPr>
            <w:r w:rsidRPr="00051C60">
              <w:rPr>
                <w:sz w:val="20"/>
                <w:szCs w:val="20"/>
              </w:rPr>
              <w:t>Наименование ключевого показателя</w:t>
            </w:r>
          </w:p>
        </w:tc>
        <w:tc>
          <w:tcPr>
            <w:tcW w:w="7157" w:type="dxa"/>
            <w:gridSpan w:val="5"/>
          </w:tcPr>
          <w:p w:rsidR="009516A1" w:rsidRPr="00051C60" w:rsidRDefault="009516A1" w:rsidP="009516A1">
            <w:pPr>
              <w:jc w:val="center"/>
              <w:rPr>
                <w:sz w:val="20"/>
                <w:szCs w:val="20"/>
              </w:rPr>
            </w:pPr>
            <w:r w:rsidRPr="00051C60">
              <w:rPr>
                <w:sz w:val="20"/>
                <w:szCs w:val="20"/>
              </w:rPr>
              <w:t>Период</w:t>
            </w:r>
          </w:p>
        </w:tc>
      </w:tr>
      <w:tr w:rsidR="009516A1" w:rsidRPr="00CD34C5" w:rsidTr="009516A1">
        <w:trPr>
          <w:trHeight w:val="135"/>
        </w:trPr>
        <w:tc>
          <w:tcPr>
            <w:tcW w:w="1145" w:type="dxa"/>
            <w:vMerge/>
          </w:tcPr>
          <w:p w:rsidR="009516A1" w:rsidRPr="00051C60" w:rsidRDefault="009516A1" w:rsidP="009516A1">
            <w:pPr>
              <w:jc w:val="center"/>
              <w:rPr>
                <w:sz w:val="20"/>
                <w:szCs w:val="20"/>
              </w:rPr>
            </w:pPr>
          </w:p>
        </w:tc>
        <w:tc>
          <w:tcPr>
            <w:tcW w:w="1905" w:type="dxa"/>
            <w:vMerge/>
          </w:tcPr>
          <w:p w:rsidR="009516A1" w:rsidRPr="00051C60" w:rsidRDefault="009516A1" w:rsidP="009516A1">
            <w:pPr>
              <w:jc w:val="center"/>
              <w:rPr>
                <w:sz w:val="20"/>
                <w:szCs w:val="20"/>
              </w:rPr>
            </w:pPr>
          </w:p>
        </w:tc>
        <w:tc>
          <w:tcPr>
            <w:tcW w:w="1905" w:type="dxa"/>
          </w:tcPr>
          <w:p w:rsidR="009516A1" w:rsidRPr="00051C60" w:rsidRDefault="009516A1" w:rsidP="009516A1">
            <w:pPr>
              <w:jc w:val="center"/>
              <w:rPr>
                <w:sz w:val="20"/>
                <w:szCs w:val="20"/>
              </w:rPr>
            </w:pPr>
            <w:r w:rsidRPr="00051C60">
              <w:rPr>
                <w:sz w:val="20"/>
                <w:szCs w:val="20"/>
              </w:rPr>
              <w:t>2022</w:t>
            </w:r>
          </w:p>
        </w:tc>
        <w:tc>
          <w:tcPr>
            <w:tcW w:w="1906" w:type="dxa"/>
          </w:tcPr>
          <w:p w:rsidR="009516A1" w:rsidRPr="00051C60" w:rsidRDefault="009516A1" w:rsidP="009516A1">
            <w:pPr>
              <w:jc w:val="center"/>
              <w:rPr>
                <w:sz w:val="20"/>
                <w:szCs w:val="20"/>
              </w:rPr>
            </w:pPr>
            <w:r w:rsidRPr="00051C60">
              <w:rPr>
                <w:sz w:val="20"/>
                <w:szCs w:val="20"/>
              </w:rPr>
              <w:t>2023</w:t>
            </w:r>
          </w:p>
        </w:tc>
        <w:tc>
          <w:tcPr>
            <w:tcW w:w="1302" w:type="dxa"/>
          </w:tcPr>
          <w:p w:rsidR="009516A1" w:rsidRPr="00051C60" w:rsidRDefault="009516A1" w:rsidP="009516A1">
            <w:pPr>
              <w:jc w:val="center"/>
              <w:rPr>
                <w:sz w:val="20"/>
                <w:szCs w:val="20"/>
              </w:rPr>
            </w:pPr>
            <w:r w:rsidRPr="00051C60">
              <w:rPr>
                <w:sz w:val="20"/>
                <w:szCs w:val="20"/>
              </w:rPr>
              <w:t>2024</w:t>
            </w:r>
          </w:p>
        </w:tc>
        <w:tc>
          <w:tcPr>
            <w:tcW w:w="1022" w:type="dxa"/>
          </w:tcPr>
          <w:p w:rsidR="009516A1" w:rsidRPr="00051C60" w:rsidRDefault="009516A1" w:rsidP="009516A1">
            <w:pPr>
              <w:jc w:val="center"/>
              <w:rPr>
                <w:sz w:val="20"/>
                <w:szCs w:val="20"/>
              </w:rPr>
            </w:pPr>
            <w:r w:rsidRPr="00051C60">
              <w:rPr>
                <w:sz w:val="20"/>
                <w:szCs w:val="20"/>
              </w:rPr>
              <w:t>2025</w:t>
            </w:r>
          </w:p>
        </w:tc>
        <w:tc>
          <w:tcPr>
            <w:tcW w:w="1022" w:type="dxa"/>
          </w:tcPr>
          <w:p w:rsidR="009516A1" w:rsidRPr="00051C60" w:rsidRDefault="009516A1" w:rsidP="009516A1">
            <w:pPr>
              <w:jc w:val="center"/>
              <w:rPr>
                <w:sz w:val="20"/>
                <w:szCs w:val="20"/>
              </w:rPr>
            </w:pPr>
            <w:r w:rsidRPr="00051C60">
              <w:rPr>
                <w:sz w:val="20"/>
                <w:szCs w:val="20"/>
              </w:rPr>
              <w:t>2026</w:t>
            </w:r>
          </w:p>
        </w:tc>
      </w:tr>
      <w:tr w:rsidR="009516A1" w:rsidRPr="00CD34C5" w:rsidTr="009516A1">
        <w:trPr>
          <w:trHeight w:val="135"/>
        </w:trPr>
        <w:tc>
          <w:tcPr>
            <w:tcW w:w="1145" w:type="dxa"/>
          </w:tcPr>
          <w:p w:rsidR="009516A1" w:rsidRPr="00051C60" w:rsidRDefault="009516A1" w:rsidP="009516A1">
            <w:pPr>
              <w:jc w:val="center"/>
              <w:rPr>
                <w:sz w:val="20"/>
                <w:szCs w:val="20"/>
              </w:rPr>
            </w:pPr>
            <w:r>
              <w:rPr>
                <w:sz w:val="20"/>
                <w:szCs w:val="20"/>
              </w:rPr>
              <w:t>А</w:t>
            </w:r>
          </w:p>
        </w:tc>
        <w:tc>
          <w:tcPr>
            <w:tcW w:w="9062" w:type="dxa"/>
            <w:gridSpan w:val="6"/>
          </w:tcPr>
          <w:p w:rsidR="009516A1" w:rsidRPr="00051C60" w:rsidRDefault="009516A1" w:rsidP="009516A1">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9516A1" w:rsidRPr="00CD34C5" w:rsidTr="009516A1">
        <w:tc>
          <w:tcPr>
            <w:tcW w:w="1145" w:type="dxa"/>
          </w:tcPr>
          <w:p w:rsidR="009516A1" w:rsidRPr="00051C60" w:rsidRDefault="009516A1" w:rsidP="009516A1">
            <w:pPr>
              <w:jc w:val="center"/>
              <w:rPr>
                <w:sz w:val="20"/>
                <w:szCs w:val="20"/>
              </w:rPr>
            </w:pPr>
            <w:r w:rsidRPr="00051C60">
              <w:rPr>
                <w:sz w:val="20"/>
                <w:szCs w:val="20"/>
              </w:rPr>
              <w:t xml:space="preserve">А.1 </w:t>
            </w:r>
          </w:p>
        </w:tc>
        <w:tc>
          <w:tcPr>
            <w:tcW w:w="1905" w:type="dxa"/>
          </w:tcPr>
          <w:p w:rsidR="009516A1" w:rsidRPr="00051C60" w:rsidRDefault="009516A1" w:rsidP="009516A1">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Pr>
                <w:sz w:val="20"/>
                <w:szCs w:val="20"/>
              </w:rPr>
              <w:t xml:space="preserve"> </w:t>
            </w:r>
          </w:p>
        </w:tc>
        <w:tc>
          <w:tcPr>
            <w:tcW w:w="1905" w:type="dxa"/>
          </w:tcPr>
          <w:p w:rsidR="009516A1" w:rsidRPr="00051C60" w:rsidRDefault="009516A1" w:rsidP="009516A1">
            <w:pPr>
              <w:jc w:val="center"/>
              <w:rPr>
                <w:sz w:val="20"/>
                <w:szCs w:val="20"/>
              </w:rPr>
            </w:pPr>
            <w:r w:rsidRPr="00051C60">
              <w:rPr>
                <w:sz w:val="20"/>
                <w:szCs w:val="20"/>
              </w:rPr>
              <w:t xml:space="preserve">0,005 </w:t>
            </w:r>
            <w:r w:rsidRPr="00051C60">
              <w:rPr>
                <w:i/>
                <w:iCs/>
                <w:sz w:val="20"/>
                <w:szCs w:val="20"/>
              </w:rPr>
              <w:br/>
            </w:r>
          </w:p>
        </w:tc>
        <w:tc>
          <w:tcPr>
            <w:tcW w:w="1906" w:type="dxa"/>
          </w:tcPr>
          <w:p w:rsidR="009516A1" w:rsidRPr="00051C60" w:rsidRDefault="009516A1" w:rsidP="009516A1">
            <w:pPr>
              <w:jc w:val="center"/>
              <w:rPr>
                <w:sz w:val="20"/>
                <w:szCs w:val="20"/>
              </w:rPr>
            </w:pPr>
            <w:r w:rsidRPr="00051C60">
              <w:rPr>
                <w:sz w:val="20"/>
                <w:szCs w:val="20"/>
              </w:rPr>
              <w:t xml:space="preserve">0,004 </w:t>
            </w:r>
            <w:r w:rsidRPr="00051C60">
              <w:rPr>
                <w:i/>
                <w:iCs/>
                <w:sz w:val="20"/>
                <w:szCs w:val="20"/>
              </w:rPr>
              <w:br/>
            </w:r>
          </w:p>
        </w:tc>
        <w:tc>
          <w:tcPr>
            <w:tcW w:w="1302" w:type="dxa"/>
          </w:tcPr>
          <w:p w:rsidR="009516A1" w:rsidRPr="00051C60" w:rsidRDefault="009516A1" w:rsidP="009516A1">
            <w:pPr>
              <w:jc w:val="center"/>
              <w:rPr>
                <w:sz w:val="20"/>
                <w:szCs w:val="20"/>
              </w:rPr>
            </w:pPr>
          </w:p>
        </w:tc>
        <w:tc>
          <w:tcPr>
            <w:tcW w:w="1022" w:type="dxa"/>
          </w:tcPr>
          <w:p w:rsidR="009516A1" w:rsidRPr="00051C60" w:rsidRDefault="009516A1" w:rsidP="009516A1">
            <w:pPr>
              <w:jc w:val="center"/>
              <w:rPr>
                <w:sz w:val="20"/>
                <w:szCs w:val="20"/>
              </w:rPr>
            </w:pPr>
          </w:p>
        </w:tc>
        <w:tc>
          <w:tcPr>
            <w:tcW w:w="1022" w:type="dxa"/>
          </w:tcPr>
          <w:p w:rsidR="009516A1" w:rsidRPr="00051C60" w:rsidRDefault="009516A1" w:rsidP="009516A1">
            <w:pPr>
              <w:jc w:val="center"/>
              <w:rPr>
                <w:sz w:val="20"/>
                <w:szCs w:val="20"/>
              </w:rPr>
            </w:pPr>
          </w:p>
        </w:tc>
      </w:tr>
      <w:tr w:rsidR="009516A1" w:rsidRPr="00CD34C5" w:rsidTr="009516A1">
        <w:tc>
          <w:tcPr>
            <w:tcW w:w="1145" w:type="dxa"/>
          </w:tcPr>
          <w:p w:rsidR="009516A1" w:rsidRPr="00051C60" w:rsidRDefault="009516A1" w:rsidP="009516A1">
            <w:pPr>
              <w:jc w:val="center"/>
              <w:rPr>
                <w:sz w:val="20"/>
                <w:szCs w:val="20"/>
              </w:rPr>
            </w:pPr>
            <w:r>
              <w:rPr>
                <w:sz w:val="20"/>
                <w:szCs w:val="20"/>
              </w:rPr>
              <w:t>А.</w:t>
            </w:r>
            <w:r w:rsidRPr="00051C60">
              <w:rPr>
                <w:sz w:val="20"/>
                <w:szCs w:val="20"/>
              </w:rPr>
              <w:t xml:space="preserve">2 </w:t>
            </w:r>
          </w:p>
        </w:tc>
        <w:tc>
          <w:tcPr>
            <w:tcW w:w="1905" w:type="dxa"/>
          </w:tcPr>
          <w:p w:rsidR="009516A1" w:rsidRPr="00051C60" w:rsidRDefault="009516A1" w:rsidP="009516A1">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b/>
                <w:bCs/>
                <w:i/>
                <w:iCs/>
                <w:sz w:val="20"/>
                <w:szCs w:val="20"/>
              </w:rPr>
              <w:t xml:space="preserve"> </w:t>
            </w:r>
          </w:p>
        </w:tc>
        <w:tc>
          <w:tcPr>
            <w:tcW w:w="1905" w:type="dxa"/>
          </w:tcPr>
          <w:p w:rsidR="009516A1" w:rsidRPr="00051C60" w:rsidRDefault="009516A1" w:rsidP="009516A1">
            <w:pPr>
              <w:jc w:val="center"/>
              <w:rPr>
                <w:sz w:val="20"/>
                <w:szCs w:val="20"/>
              </w:rPr>
            </w:pPr>
            <w:r w:rsidRPr="00051C60">
              <w:rPr>
                <w:sz w:val="20"/>
                <w:szCs w:val="20"/>
              </w:rPr>
              <w:t xml:space="preserve">0,014 </w:t>
            </w:r>
          </w:p>
        </w:tc>
        <w:tc>
          <w:tcPr>
            <w:tcW w:w="1906" w:type="dxa"/>
          </w:tcPr>
          <w:p w:rsidR="009516A1" w:rsidRPr="00051C60" w:rsidRDefault="009516A1" w:rsidP="009516A1">
            <w:pPr>
              <w:jc w:val="center"/>
              <w:rPr>
                <w:sz w:val="20"/>
                <w:szCs w:val="20"/>
              </w:rPr>
            </w:pPr>
            <w:r w:rsidRPr="00051C60">
              <w:rPr>
                <w:sz w:val="20"/>
                <w:szCs w:val="20"/>
              </w:rPr>
              <w:t xml:space="preserve">0,012 </w:t>
            </w:r>
          </w:p>
        </w:tc>
        <w:tc>
          <w:tcPr>
            <w:tcW w:w="1302" w:type="dxa"/>
          </w:tcPr>
          <w:p w:rsidR="009516A1" w:rsidRPr="00051C60" w:rsidRDefault="009516A1" w:rsidP="009516A1">
            <w:pPr>
              <w:jc w:val="center"/>
              <w:rPr>
                <w:sz w:val="20"/>
                <w:szCs w:val="20"/>
              </w:rPr>
            </w:pPr>
          </w:p>
        </w:tc>
        <w:tc>
          <w:tcPr>
            <w:tcW w:w="1022" w:type="dxa"/>
          </w:tcPr>
          <w:p w:rsidR="009516A1" w:rsidRPr="00051C60" w:rsidRDefault="009516A1" w:rsidP="009516A1">
            <w:pPr>
              <w:jc w:val="center"/>
              <w:rPr>
                <w:sz w:val="20"/>
                <w:szCs w:val="20"/>
              </w:rPr>
            </w:pPr>
          </w:p>
        </w:tc>
        <w:tc>
          <w:tcPr>
            <w:tcW w:w="1022" w:type="dxa"/>
          </w:tcPr>
          <w:p w:rsidR="009516A1" w:rsidRPr="00051C60" w:rsidRDefault="009516A1" w:rsidP="009516A1">
            <w:pPr>
              <w:jc w:val="center"/>
              <w:rPr>
                <w:sz w:val="20"/>
                <w:szCs w:val="20"/>
              </w:rPr>
            </w:pPr>
          </w:p>
        </w:tc>
      </w:tr>
    </w:tbl>
    <w:p w:rsidR="009516A1" w:rsidRDefault="009516A1" w:rsidP="009516A1">
      <w:pPr>
        <w:rPr>
          <w:i/>
          <w:iCs/>
        </w:rPr>
      </w:pPr>
    </w:p>
    <w:p w:rsidR="009516A1" w:rsidRDefault="009516A1" w:rsidP="009516A1">
      <w:pPr>
        <w:jc w:val="center"/>
        <w:rPr>
          <w:sz w:val="28"/>
          <w:szCs w:val="28"/>
        </w:rPr>
      </w:pPr>
    </w:p>
    <w:p w:rsidR="009516A1" w:rsidRDefault="009516A1" w:rsidP="009516A1">
      <w:pPr>
        <w:jc w:val="center"/>
        <w:rPr>
          <w:sz w:val="28"/>
          <w:szCs w:val="28"/>
        </w:rPr>
      </w:pPr>
    </w:p>
    <w:p w:rsidR="009516A1" w:rsidRDefault="009516A1">
      <w:pPr>
        <w:spacing w:after="160" w:line="259" w:lineRule="auto"/>
        <w:rPr>
          <w:sz w:val="28"/>
          <w:szCs w:val="28"/>
        </w:rPr>
      </w:pPr>
      <w:r>
        <w:rPr>
          <w:sz w:val="28"/>
          <w:szCs w:val="28"/>
        </w:rPr>
        <w:br w:type="page"/>
      </w:r>
    </w:p>
    <w:p w:rsidR="009516A1" w:rsidRDefault="009516A1" w:rsidP="009516A1">
      <w:pPr>
        <w:jc w:val="center"/>
        <w:rPr>
          <w:sz w:val="28"/>
          <w:szCs w:val="28"/>
        </w:rPr>
      </w:pPr>
    </w:p>
    <w:p w:rsidR="009516A1" w:rsidRPr="00555D09" w:rsidRDefault="009516A1" w:rsidP="009516A1">
      <w:pPr>
        <w:pStyle w:val="ConsPlusNormal"/>
        <w:ind w:left="5103" w:firstLine="0"/>
        <w:jc w:val="both"/>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3</w:t>
      </w:r>
      <w:r w:rsidR="00981A8A">
        <w:rPr>
          <w:rFonts w:ascii="Times New Roman" w:hAnsi="Times New Roman" w:cs="Times New Roman"/>
          <w:color w:val="000000" w:themeColor="text1"/>
          <w:sz w:val="24"/>
          <w:szCs w:val="24"/>
        </w:rPr>
        <w:t xml:space="preserve"> </w:t>
      </w:r>
      <w:r w:rsidRPr="00555D09">
        <w:rPr>
          <w:rFonts w:ascii="Times New Roman" w:hAnsi="Times New Roman" w:cs="Times New Roman"/>
          <w:color w:val="000000" w:themeColor="text1"/>
          <w:sz w:val="24"/>
          <w:szCs w:val="24"/>
        </w:rPr>
        <w:t xml:space="preserve"> </w:t>
      </w:r>
    </w:p>
    <w:p w:rsidR="009516A1" w:rsidRDefault="00981A8A" w:rsidP="009516A1">
      <w:pPr>
        <w:pStyle w:val="ConsPlusNormal"/>
        <w:ind w:left="510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9516A1" w:rsidRPr="00555D09">
        <w:rPr>
          <w:rFonts w:ascii="Times New Roman" w:hAnsi="Times New Roman" w:cs="Times New Roman"/>
          <w:color w:val="000000" w:themeColor="text1"/>
          <w:sz w:val="24"/>
          <w:szCs w:val="24"/>
        </w:rPr>
        <w:t xml:space="preserve">Положению </w:t>
      </w:r>
      <w:r w:rsidR="009516A1" w:rsidRPr="00862B42">
        <w:rPr>
          <w:rFonts w:ascii="Times New Roman" w:hAnsi="Times New Roman" w:cs="Times New Roman"/>
          <w:color w:val="000000" w:themeColor="text1"/>
          <w:sz w:val="24"/>
          <w:szCs w:val="24"/>
        </w:rPr>
        <w:t xml:space="preserve">о муниципальном контроле </w:t>
      </w:r>
      <w:r w:rsidR="009516A1">
        <w:rPr>
          <w:rFonts w:ascii="Times New Roman" w:hAnsi="Times New Roman" w:cs="Times New Roman"/>
          <w:color w:val="000000" w:themeColor="text1"/>
          <w:sz w:val="24"/>
          <w:szCs w:val="24"/>
        </w:rPr>
        <w:t>на автомобильном транспорт</w:t>
      </w:r>
      <w:r w:rsidR="009516A1" w:rsidRPr="00862B42">
        <w:rPr>
          <w:rFonts w:ascii="Times New Roman" w:hAnsi="Times New Roman" w:cs="Times New Roman"/>
          <w:color w:val="000000" w:themeColor="text1"/>
          <w:sz w:val="24"/>
          <w:szCs w:val="24"/>
        </w:rPr>
        <w:t xml:space="preserve">е и в дорожном хозяйстве в границах населенных пунктов </w:t>
      </w:r>
    </w:p>
    <w:p w:rsidR="009516A1" w:rsidRPr="003E4589" w:rsidRDefault="009516A1" w:rsidP="009516A1">
      <w:pPr>
        <w:pStyle w:val="ConsPlusNormal"/>
        <w:ind w:left="5103" w:firstLine="0"/>
        <w:jc w:val="both"/>
        <w:rPr>
          <w:rFonts w:ascii="Times New Roman" w:hAnsi="Times New Roman" w:cs="Times New Roman"/>
          <w:color w:val="000000" w:themeColor="text1"/>
          <w:sz w:val="24"/>
          <w:szCs w:val="24"/>
        </w:rPr>
      </w:pPr>
      <w:r w:rsidRPr="00D03CA7">
        <w:rPr>
          <w:rFonts w:ascii="Times New Roman" w:hAnsi="Times New Roman" w:cs="Times New Roman"/>
          <w:color w:val="000000" w:themeColor="text1"/>
          <w:sz w:val="24"/>
          <w:szCs w:val="24"/>
        </w:rPr>
        <w:t xml:space="preserve">муниципального образования </w:t>
      </w:r>
      <w:r>
        <w:rPr>
          <w:rFonts w:ascii="Times New Roman" w:hAnsi="Times New Roman" w:cs="Times New Roman"/>
          <w:color w:val="000000" w:themeColor="text1"/>
          <w:sz w:val="24"/>
          <w:szCs w:val="24"/>
        </w:rPr>
        <w:t>Прудковского сельского поселения</w:t>
      </w:r>
      <w:r w:rsidRPr="00D03CA7">
        <w:rPr>
          <w:rFonts w:ascii="Times New Roman" w:hAnsi="Times New Roman" w:cs="Times New Roman"/>
          <w:color w:val="000000" w:themeColor="text1"/>
          <w:sz w:val="24"/>
          <w:szCs w:val="24"/>
        </w:rPr>
        <w:t xml:space="preserve"> Починковского района Смоленской области</w:t>
      </w:r>
    </w:p>
    <w:p w:rsidR="009516A1" w:rsidRDefault="009516A1" w:rsidP="009516A1">
      <w:pPr>
        <w:jc w:val="center"/>
        <w:rPr>
          <w:sz w:val="28"/>
          <w:szCs w:val="28"/>
        </w:rPr>
      </w:pPr>
    </w:p>
    <w:p w:rsidR="009516A1" w:rsidRDefault="009516A1" w:rsidP="009516A1">
      <w:pPr>
        <w:jc w:val="center"/>
        <w:rPr>
          <w:sz w:val="28"/>
          <w:szCs w:val="28"/>
        </w:rPr>
      </w:pPr>
    </w:p>
    <w:p w:rsidR="009516A1" w:rsidRPr="00121F5B" w:rsidRDefault="009516A1" w:rsidP="00121F5B">
      <w:pPr>
        <w:jc w:val="center"/>
        <w:rPr>
          <w:sz w:val="28"/>
          <w:szCs w:val="28"/>
        </w:rPr>
      </w:pPr>
      <w:r>
        <w:rPr>
          <w:sz w:val="28"/>
          <w:szCs w:val="28"/>
        </w:rPr>
        <w:t>И</w:t>
      </w:r>
      <w:r w:rsidRPr="00862B42">
        <w:rPr>
          <w:sz w:val="28"/>
          <w:szCs w:val="28"/>
        </w:rPr>
        <w:t>ндикативные показатели муниципально</w:t>
      </w:r>
      <w:r>
        <w:rPr>
          <w:sz w:val="28"/>
          <w:szCs w:val="28"/>
        </w:rPr>
        <w:t>го</w:t>
      </w:r>
      <w:r w:rsidRPr="00862B42">
        <w:rPr>
          <w:sz w:val="28"/>
          <w:szCs w:val="28"/>
        </w:rPr>
        <w:t xml:space="preserve"> контрол</w:t>
      </w:r>
      <w:r>
        <w:rPr>
          <w:sz w:val="28"/>
          <w:szCs w:val="28"/>
        </w:rPr>
        <w:t>я</w:t>
      </w:r>
      <w:r w:rsidRPr="00862B42">
        <w:rPr>
          <w:sz w:val="28"/>
          <w:szCs w:val="28"/>
        </w:rPr>
        <w:t xml:space="preserve"> на автомобильном транспорте </w:t>
      </w:r>
      <w:r>
        <w:rPr>
          <w:sz w:val="28"/>
          <w:szCs w:val="28"/>
        </w:rPr>
        <w:t xml:space="preserve">и </w:t>
      </w:r>
      <w:r w:rsidRPr="00862B42">
        <w:rPr>
          <w:sz w:val="28"/>
          <w:szCs w:val="28"/>
        </w:rPr>
        <w:t xml:space="preserve">в дорожном хозяйстве в границах населенных </w:t>
      </w:r>
      <w:r w:rsidR="00121F5B">
        <w:rPr>
          <w:sz w:val="28"/>
          <w:szCs w:val="28"/>
        </w:rPr>
        <w:t xml:space="preserve">муниципального образования </w:t>
      </w:r>
      <w:r w:rsidRPr="00307587">
        <w:rPr>
          <w:bCs/>
          <w:sz w:val="28"/>
          <w:szCs w:val="28"/>
        </w:rPr>
        <w:t>Прудковского сельского поселения Починковского района Смоленской области</w:t>
      </w:r>
    </w:p>
    <w:tbl>
      <w:tblPr>
        <w:tblW w:w="109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0"/>
        <w:gridCol w:w="1819"/>
        <w:gridCol w:w="190"/>
        <w:gridCol w:w="1095"/>
        <w:gridCol w:w="133"/>
        <w:gridCol w:w="3224"/>
        <w:gridCol w:w="175"/>
        <w:gridCol w:w="1469"/>
        <w:gridCol w:w="143"/>
        <w:gridCol w:w="8"/>
        <w:gridCol w:w="1592"/>
        <w:gridCol w:w="11"/>
      </w:tblGrid>
      <w:tr w:rsidR="009516A1" w:rsidRPr="00555D09" w:rsidTr="009516A1">
        <w:trPr>
          <w:gridAfter w:val="1"/>
          <w:wAfter w:w="13" w:type="dxa"/>
        </w:trPr>
        <w:tc>
          <w:tcPr>
            <w:tcW w:w="960" w:type="dxa"/>
            <w:shd w:val="clear" w:color="auto" w:fill="FFFFFF"/>
            <w:vAlign w:val="center"/>
            <w:hideMark/>
          </w:tcPr>
          <w:p w:rsidR="009516A1" w:rsidRPr="00555D09" w:rsidRDefault="009516A1" w:rsidP="009516A1">
            <w:pPr>
              <w:pStyle w:val="s1"/>
              <w:ind w:firstLine="126"/>
              <w:rPr>
                <w:color w:val="000000" w:themeColor="text1"/>
                <w:sz w:val="20"/>
                <w:szCs w:val="20"/>
              </w:rPr>
            </w:pPr>
            <w:r w:rsidRPr="00555D09">
              <w:rPr>
                <w:color w:val="000000" w:themeColor="text1"/>
                <w:sz w:val="20"/>
                <w:szCs w:val="20"/>
              </w:rPr>
              <w:t>Индекс показателя</w:t>
            </w:r>
          </w:p>
        </w:tc>
        <w:tc>
          <w:tcPr>
            <w:tcW w:w="2033" w:type="dxa"/>
            <w:gridSpan w:val="2"/>
            <w:shd w:val="clear" w:color="auto" w:fill="FFFFFF"/>
            <w:vAlign w:val="center"/>
            <w:hideMark/>
          </w:tcPr>
          <w:p w:rsidR="009516A1" w:rsidRPr="00555D09" w:rsidRDefault="009516A1" w:rsidP="009516A1">
            <w:pPr>
              <w:pStyle w:val="s1"/>
              <w:ind w:firstLine="39"/>
              <w:jc w:val="center"/>
              <w:rPr>
                <w:color w:val="000000" w:themeColor="text1"/>
                <w:sz w:val="20"/>
                <w:szCs w:val="20"/>
              </w:rPr>
            </w:pPr>
            <w:r w:rsidRPr="00555D09">
              <w:rPr>
                <w:color w:val="000000" w:themeColor="text1"/>
                <w:sz w:val="20"/>
                <w:szCs w:val="20"/>
              </w:rPr>
              <w:t>Наименование показателя</w:t>
            </w:r>
          </w:p>
        </w:tc>
        <w:tc>
          <w:tcPr>
            <w:tcW w:w="1101" w:type="dxa"/>
            <w:shd w:val="clear" w:color="auto" w:fill="FFFFFF"/>
            <w:vAlign w:val="center"/>
            <w:hideMark/>
          </w:tcPr>
          <w:p w:rsidR="009516A1" w:rsidRPr="00555D09" w:rsidRDefault="009516A1" w:rsidP="009516A1">
            <w:pPr>
              <w:pStyle w:val="s1"/>
              <w:ind w:left="-121" w:firstLine="136"/>
              <w:jc w:val="center"/>
              <w:rPr>
                <w:color w:val="000000" w:themeColor="text1"/>
                <w:sz w:val="20"/>
                <w:szCs w:val="20"/>
              </w:rPr>
            </w:pPr>
            <w:r w:rsidRPr="00555D09">
              <w:rPr>
                <w:color w:val="000000" w:themeColor="text1"/>
                <w:sz w:val="20"/>
                <w:szCs w:val="20"/>
              </w:rPr>
              <w:t>Формула расчета</w:t>
            </w:r>
          </w:p>
        </w:tc>
        <w:tc>
          <w:tcPr>
            <w:tcW w:w="3400" w:type="dxa"/>
            <w:gridSpan w:val="2"/>
            <w:shd w:val="clear" w:color="auto" w:fill="FFFFFF"/>
            <w:vAlign w:val="center"/>
            <w:hideMark/>
          </w:tcPr>
          <w:p w:rsidR="009516A1" w:rsidRPr="00555D09" w:rsidRDefault="009516A1" w:rsidP="009516A1">
            <w:pPr>
              <w:pStyle w:val="s1"/>
              <w:ind w:firstLine="337"/>
              <w:jc w:val="center"/>
              <w:rPr>
                <w:color w:val="000000" w:themeColor="text1"/>
                <w:sz w:val="20"/>
                <w:szCs w:val="20"/>
              </w:rPr>
            </w:pPr>
            <w:r w:rsidRPr="00555D09">
              <w:rPr>
                <w:color w:val="000000" w:themeColor="text1"/>
                <w:sz w:val="20"/>
                <w:szCs w:val="20"/>
              </w:rPr>
              <w:t>Комментарии (интерпретация значений)</w:t>
            </w:r>
          </w:p>
        </w:tc>
        <w:tc>
          <w:tcPr>
            <w:tcW w:w="1660" w:type="dxa"/>
            <w:gridSpan w:val="2"/>
            <w:shd w:val="clear" w:color="auto" w:fill="FFFFFF"/>
            <w:vAlign w:val="center"/>
            <w:hideMark/>
          </w:tcPr>
          <w:p w:rsidR="009516A1" w:rsidRPr="00555D09" w:rsidRDefault="009516A1" w:rsidP="009516A1">
            <w:pPr>
              <w:pStyle w:val="s1"/>
              <w:ind w:firstLine="99"/>
              <w:jc w:val="center"/>
              <w:rPr>
                <w:color w:val="000000" w:themeColor="text1"/>
                <w:sz w:val="20"/>
                <w:szCs w:val="20"/>
              </w:rPr>
            </w:pPr>
            <w:r w:rsidRPr="00555D09">
              <w:rPr>
                <w:color w:val="000000" w:themeColor="text1"/>
                <w:sz w:val="20"/>
                <w:szCs w:val="20"/>
              </w:rPr>
              <w:t>Целевые значения показателей</w:t>
            </w:r>
          </w:p>
        </w:tc>
        <w:tc>
          <w:tcPr>
            <w:tcW w:w="1772" w:type="dxa"/>
            <w:gridSpan w:val="3"/>
            <w:shd w:val="clear" w:color="auto" w:fill="FFFFFF"/>
            <w:vAlign w:val="center"/>
            <w:hideMark/>
          </w:tcPr>
          <w:p w:rsidR="009516A1" w:rsidRPr="00555D09" w:rsidRDefault="009516A1" w:rsidP="009516A1">
            <w:pPr>
              <w:pStyle w:val="s1"/>
              <w:ind w:firstLine="14"/>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9516A1" w:rsidRPr="00555D09" w:rsidTr="009516A1">
        <w:trPr>
          <w:gridAfter w:val="1"/>
          <w:wAfter w:w="13" w:type="dxa"/>
        </w:trPr>
        <w:tc>
          <w:tcPr>
            <w:tcW w:w="10926" w:type="dxa"/>
            <w:gridSpan w:val="11"/>
            <w:shd w:val="clear" w:color="auto" w:fill="FFFFFF"/>
            <w:vAlign w:val="center"/>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9516A1" w:rsidRPr="00555D09" w:rsidTr="009516A1">
        <w:trPr>
          <w:gridAfter w:val="1"/>
          <w:wAfter w:w="13" w:type="dxa"/>
        </w:trPr>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555D09">
              <w:rPr>
                <w:color w:val="000000" w:themeColor="text1"/>
                <w:sz w:val="20"/>
                <w:szCs w:val="20"/>
              </w:rPr>
              <w:t>Б</w:t>
            </w:r>
          </w:p>
        </w:tc>
        <w:tc>
          <w:tcPr>
            <w:tcW w:w="9966" w:type="dxa"/>
            <w:gridSpan w:val="10"/>
            <w:shd w:val="clear" w:color="auto" w:fill="FFFFFF"/>
          </w:tcPr>
          <w:p w:rsidR="009516A1" w:rsidRPr="00555D09" w:rsidRDefault="009516A1" w:rsidP="009516A1">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9516A1" w:rsidRPr="00555D09" w:rsidRDefault="009516A1" w:rsidP="009516A1">
            <w:pPr>
              <w:pStyle w:val="empty"/>
              <w:spacing w:before="0" w:beforeAutospacing="0" w:after="0" w:afterAutospacing="0"/>
              <w:rPr>
                <w:color w:val="000000" w:themeColor="text1"/>
                <w:sz w:val="20"/>
                <w:szCs w:val="20"/>
              </w:rPr>
            </w:pPr>
          </w:p>
        </w:tc>
      </w:tr>
      <w:tr w:rsidR="009516A1" w:rsidRPr="00555D09" w:rsidTr="009516A1">
        <w:tc>
          <w:tcPr>
            <w:tcW w:w="960" w:type="dxa"/>
            <w:shd w:val="clear" w:color="auto" w:fill="FFFFFF"/>
            <w:vAlign w:val="center"/>
          </w:tcPr>
          <w:p w:rsidR="009516A1" w:rsidRPr="00E20E14" w:rsidRDefault="009516A1" w:rsidP="009516A1">
            <w:pPr>
              <w:pStyle w:val="s1"/>
              <w:jc w:val="center"/>
              <w:rPr>
                <w:color w:val="000000" w:themeColor="text1"/>
                <w:sz w:val="20"/>
                <w:szCs w:val="20"/>
              </w:rPr>
            </w:pPr>
            <w:bookmarkStart w:id="15" w:name="_Hlk90465885"/>
            <w:r w:rsidRPr="00E20E14">
              <w:rPr>
                <w:color w:val="000000" w:themeColor="text1"/>
                <w:sz w:val="20"/>
                <w:szCs w:val="20"/>
              </w:rPr>
              <w:t>Б.</w:t>
            </w:r>
            <w:r>
              <w:rPr>
                <w:color w:val="000000" w:themeColor="text1"/>
                <w:sz w:val="20"/>
                <w:szCs w:val="20"/>
              </w:rPr>
              <w:t>1</w:t>
            </w:r>
          </w:p>
        </w:tc>
        <w:tc>
          <w:tcPr>
            <w:tcW w:w="1843" w:type="dxa"/>
            <w:shd w:val="clear" w:color="auto" w:fill="FFFFFF"/>
          </w:tcPr>
          <w:p w:rsidR="009516A1" w:rsidRPr="00E20E14" w:rsidRDefault="009516A1" w:rsidP="009516A1">
            <w:pPr>
              <w:rPr>
                <w:sz w:val="20"/>
                <w:szCs w:val="20"/>
              </w:rPr>
            </w:pPr>
            <w:r w:rsidRPr="00E20E14">
              <w:rPr>
                <w:sz w:val="20"/>
                <w:szCs w:val="20"/>
              </w:rPr>
              <w:t>Количество внеплановых контрольных мероприятий, проведенных за отчетный период</w:t>
            </w:r>
          </w:p>
          <w:p w:rsidR="009516A1" w:rsidRPr="00E20E14"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 xml:space="preserve">муниципальный контроль на автомобильном транспорте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E20E14" w:rsidRDefault="009516A1" w:rsidP="009516A1">
            <w:pPr>
              <w:pStyle w:val="s1"/>
              <w:jc w:val="center"/>
              <w:rPr>
                <w:color w:val="000000" w:themeColor="text1"/>
                <w:sz w:val="20"/>
                <w:szCs w:val="20"/>
              </w:rPr>
            </w:pPr>
            <w:r w:rsidRPr="00E20E14">
              <w:rPr>
                <w:color w:val="000000" w:themeColor="text1"/>
                <w:sz w:val="20"/>
                <w:szCs w:val="20"/>
              </w:rPr>
              <w:t>Б.</w:t>
            </w:r>
            <w:r>
              <w:rPr>
                <w:color w:val="000000" w:themeColor="text1"/>
                <w:sz w:val="20"/>
                <w:szCs w:val="20"/>
              </w:rPr>
              <w:t>2</w:t>
            </w:r>
          </w:p>
        </w:tc>
        <w:tc>
          <w:tcPr>
            <w:tcW w:w="1843" w:type="dxa"/>
            <w:shd w:val="clear" w:color="auto" w:fill="FFFFFF"/>
          </w:tcPr>
          <w:p w:rsidR="009516A1" w:rsidRPr="002A3662" w:rsidRDefault="009516A1" w:rsidP="009516A1">
            <w:pPr>
              <w:rPr>
                <w:sz w:val="20"/>
                <w:szCs w:val="20"/>
              </w:rPr>
            </w:pPr>
            <w:r w:rsidRPr="002A3662">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w:t>
            </w:r>
            <w:r w:rsidRPr="002A3662">
              <w:rPr>
                <w:sz w:val="20"/>
                <w:szCs w:val="20"/>
              </w:rPr>
              <w:lastRenderedPageBreak/>
              <w:t>нарушения обязательных требований, или отклонения объекта контроля от таких параметров, за отчетный период</w:t>
            </w:r>
          </w:p>
          <w:p w:rsidR="009516A1" w:rsidRPr="00E20E14"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lastRenderedPageBreak/>
              <w:t>Б.3</w:t>
            </w:r>
          </w:p>
        </w:tc>
        <w:tc>
          <w:tcPr>
            <w:tcW w:w="1843" w:type="dxa"/>
            <w:shd w:val="clear" w:color="auto" w:fill="FFFFFF"/>
          </w:tcPr>
          <w:p w:rsidR="009516A1" w:rsidRPr="002A3662" w:rsidRDefault="009516A1" w:rsidP="009516A1">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Б.4</w:t>
            </w:r>
          </w:p>
        </w:tc>
        <w:tc>
          <w:tcPr>
            <w:tcW w:w="1843" w:type="dxa"/>
            <w:shd w:val="clear" w:color="auto" w:fill="FFFFFF"/>
          </w:tcPr>
          <w:p w:rsidR="009516A1" w:rsidRPr="002A3662" w:rsidRDefault="009516A1" w:rsidP="009516A1">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9516A1" w:rsidRPr="00555D09" w:rsidRDefault="009516A1" w:rsidP="009516A1">
            <w:pPr>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442" w:type="dxa"/>
            <w:gridSpan w:val="2"/>
            <w:shd w:val="clear" w:color="auto" w:fill="FFFFFF"/>
          </w:tcPr>
          <w:p w:rsidR="009516A1" w:rsidRDefault="009516A1" w:rsidP="009516A1">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Б.5</w:t>
            </w:r>
          </w:p>
        </w:tc>
        <w:tc>
          <w:tcPr>
            <w:tcW w:w="1843" w:type="dxa"/>
            <w:shd w:val="clear" w:color="auto" w:fill="FFFFFF"/>
          </w:tcPr>
          <w:p w:rsidR="009516A1" w:rsidRPr="002A3662" w:rsidRDefault="009516A1" w:rsidP="009516A1">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442" w:type="dxa"/>
            <w:gridSpan w:val="2"/>
            <w:shd w:val="clear" w:color="auto" w:fill="FFFFFF"/>
          </w:tcPr>
          <w:p w:rsidR="009516A1" w:rsidRDefault="009516A1" w:rsidP="009516A1">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8A559B" w:rsidRDefault="009516A1" w:rsidP="009516A1">
            <w:pPr>
              <w:pStyle w:val="s1"/>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43" w:type="dxa"/>
            <w:shd w:val="clear" w:color="auto" w:fill="FFFFFF"/>
          </w:tcPr>
          <w:p w:rsidR="009516A1" w:rsidRPr="008A559B" w:rsidRDefault="009516A1" w:rsidP="009516A1">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9516A1" w:rsidRPr="008A559B"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442" w:type="dxa"/>
            <w:gridSpan w:val="2"/>
            <w:shd w:val="clear" w:color="auto" w:fill="FFFFFF"/>
          </w:tcPr>
          <w:p w:rsidR="009516A1" w:rsidRDefault="009516A1" w:rsidP="009516A1">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964E29" w:rsidRDefault="009516A1" w:rsidP="009516A1">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43" w:type="dxa"/>
            <w:shd w:val="clear" w:color="auto" w:fill="FFFFFF"/>
          </w:tcPr>
          <w:p w:rsidR="009516A1" w:rsidRPr="002A3662" w:rsidRDefault="009516A1" w:rsidP="009516A1">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9516A1" w:rsidRPr="00964E29" w:rsidRDefault="009516A1" w:rsidP="009516A1">
            <w:pPr>
              <w:rPr>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p w:rsidR="009516A1" w:rsidRPr="00964E2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1843" w:type="dxa"/>
            <w:shd w:val="clear" w:color="auto" w:fill="FFFFFF"/>
          </w:tcPr>
          <w:p w:rsidR="009516A1" w:rsidRPr="002A3662" w:rsidRDefault="009516A1" w:rsidP="009516A1">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9</w:t>
            </w:r>
          </w:p>
        </w:tc>
        <w:tc>
          <w:tcPr>
            <w:tcW w:w="1843" w:type="dxa"/>
            <w:shd w:val="clear" w:color="auto" w:fill="FFFFFF"/>
          </w:tcPr>
          <w:p w:rsidR="009516A1" w:rsidRPr="00964E29" w:rsidRDefault="009516A1" w:rsidP="009516A1">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Б.10</w:t>
            </w:r>
          </w:p>
        </w:tc>
        <w:tc>
          <w:tcPr>
            <w:tcW w:w="1843" w:type="dxa"/>
            <w:shd w:val="clear" w:color="auto" w:fill="FFFFFF"/>
          </w:tcPr>
          <w:p w:rsidR="009516A1" w:rsidRPr="00964E29" w:rsidRDefault="009516A1" w:rsidP="009516A1">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3242BA" w:rsidRDefault="009516A1" w:rsidP="009516A1">
            <w:pPr>
              <w:pStyle w:val="s1"/>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43" w:type="dxa"/>
            <w:shd w:val="clear" w:color="auto" w:fill="FFFFFF"/>
          </w:tcPr>
          <w:p w:rsidR="009516A1" w:rsidRDefault="009516A1" w:rsidP="009516A1">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516A1" w:rsidRPr="002A3662" w:rsidRDefault="009516A1" w:rsidP="009516A1">
            <w:pPr>
              <w:rPr>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 </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Б.12</w:t>
            </w:r>
          </w:p>
        </w:tc>
        <w:tc>
          <w:tcPr>
            <w:tcW w:w="1843" w:type="dxa"/>
            <w:shd w:val="clear" w:color="auto" w:fill="FFFFFF"/>
          </w:tcPr>
          <w:p w:rsidR="009516A1" w:rsidRPr="002A3662" w:rsidRDefault="009516A1" w:rsidP="009516A1">
            <w:pPr>
              <w:rPr>
                <w:sz w:val="20"/>
                <w:szCs w:val="20"/>
              </w:rPr>
            </w:pPr>
            <w:r w:rsidRPr="002A3662">
              <w:rPr>
                <w:sz w:val="20"/>
                <w:szCs w:val="20"/>
              </w:rPr>
              <w:t>Общее количество учтенных объектов контроля на конец отчетного периода</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442" w:type="dxa"/>
            <w:gridSpan w:val="2"/>
            <w:shd w:val="clear" w:color="auto" w:fill="FFFFFF"/>
          </w:tcPr>
          <w:p w:rsidR="009516A1" w:rsidRPr="00555D09" w:rsidRDefault="009516A1" w:rsidP="009516A1">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p>
        </w:tc>
      </w:tr>
      <w:tr w:rsidR="009516A1" w:rsidRPr="00555D09" w:rsidTr="009516A1">
        <w:tc>
          <w:tcPr>
            <w:tcW w:w="960" w:type="dxa"/>
            <w:shd w:val="clear" w:color="auto" w:fill="FFFFFF"/>
            <w:vAlign w:val="center"/>
          </w:tcPr>
          <w:p w:rsidR="009516A1" w:rsidRPr="001336B8" w:rsidRDefault="009516A1" w:rsidP="009516A1">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43" w:type="dxa"/>
            <w:shd w:val="clear" w:color="auto" w:fill="FFFFFF"/>
          </w:tcPr>
          <w:p w:rsidR="009516A1" w:rsidRPr="002A3662" w:rsidRDefault="009516A1" w:rsidP="009516A1">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9516A1" w:rsidRPr="001336B8" w:rsidRDefault="009516A1" w:rsidP="009516A1">
            <w:pPr>
              <w:rPr>
                <w:sz w:val="20"/>
                <w:szCs w:val="20"/>
              </w:rPr>
            </w:pPr>
          </w:p>
          <w:p w:rsidR="009516A1" w:rsidRPr="001336B8"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43" w:type="dxa"/>
            <w:shd w:val="clear" w:color="auto" w:fill="FFFFFF"/>
          </w:tcPr>
          <w:p w:rsidR="009516A1" w:rsidRDefault="009516A1" w:rsidP="009516A1">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1843" w:type="dxa"/>
            <w:shd w:val="clear" w:color="auto" w:fill="FFFFFF"/>
          </w:tcPr>
          <w:p w:rsidR="009516A1" w:rsidRPr="002A3662" w:rsidRDefault="009516A1" w:rsidP="009516A1">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Б.16</w:t>
            </w:r>
          </w:p>
        </w:tc>
        <w:tc>
          <w:tcPr>
            <w:tcW w:w="1843" w:type="dxa"/>
            <w:shd w:val="clear" w:color="auto" w:fill="FFFFFF"/>
          </w:tcPr>
          <w:p w:rsidR="009516A1" w:rsidRPr="002A3662" w:rsidRDefault="009516A1" w:rsidP="009516A1">
            <w:pPr>
              <w:rPr>
                <w:sz w:val="20"/>
                <w:szCs w:val="20"/>
              </w:rPr>
            </w:pPr>
            <w:r>
              <w:rPr>
                <w:sz w:val="20"/>
                <w:szCs w:val="20"/>
              </w:rPr>
              <w:t>К</w:t>
            </w:r>
            <w:r w:rsidRPr="002A3662">
              <w:rPr>
                <w:sz w:val="20"/>
                <w:szCs w:val="20"/>
              </w:rPr>
              <w:t xml:space="preserve">оличество жалоб, в отношении которых </w:t>
            </w:r>
            <w:r w:rsidRPr="002A3662">
              <w:rPr>
                <w:sz w:val="20"/>
                <w:szCs w:val="20"/>
              </w:rPr>
              <w:lastRenderedPageBreak/>
              <w:t>контрольным органом был нарушен срок рассмотрения, за отчетный период</w:t>
            </w: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w:t>
            </w:r>
            <w:r w:rsidRPr="006073C6">
              <w:rPr>
                <w:sz w:val="20"/>
                <w:szCs w:val="20"/>
              </w:rPr>
              <w:lastRenderedPageBreak/>
              <w:t xml:space="preserve">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w:t>
            </w:r>
            <w:r w:rsidRPr="00555D09">
              <w:rPr>
                <w:color w:val="000000" w:themeColor="text1"/>
                <w:sz w:val="20"/>
                <w:szCs w:val="20"/>
              </w:rPr>
              <w:lastRenderedPageBreak/>
              <w:t xml:space="preserve">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Pr>
                <w:color w:val="000000" w:themeColor="text1"/>
                <w:sz w:val="20"/>
                <w:szCs w:val="20"/>
              </w:rPr>
              <w:lastRenderedPageBreak/>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lastRenderedPageBreak/>
              <w:t>Б.17</w:t>
            </w:r>
          </w:p>
        </w:tc>
        <w:tc>
          <w:tcPr>
            <w:tcW w:w="1843" w:type="dxa"/>
            <w:shd w:val="clear" w:color="auto" w:fill="FFFFFF"/>
          </w:tcPr>
          <w:p w:rsidR="009516A1" w:rsidRDefault="009516A1" w:rsidP="009516A1">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9516A1" w:rsidRPr="002A3662" w:rsidRDefault="009516A1" w:rsidP="009516A1">
            <w:pPr>
              <w:rPr>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Б.18</w:t>
            </w:r>
          </w:p>
        </w:tc>
        <w:tc>
          <w:tcPr>
            <w:tcW w:w="1843" w:type="dxa"/>
            <w:shd w:val="clear" w:color="auto" w:fill="FFFFFF"/>
          </w:tcPr>
          <w:p w:rsidR="009516A1" w:rsidRPr="002A3662" w:rsidRDefault="009516A1" w:rsidP="009516A1">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9516A1" w:rsidRPr="0082511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82511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Б.19</w:t>
            </w:r>
          </w:p>
        </w:tc>
        <w:tc>
          <w:tcPr>
            <w:tcW w:w="1843" w:type="dxa"/>
            <w:shd w:val="clear" w:color="auto" w:fill="FFFFFF"/>
          </w:tcPr>
          <w:p w:rsidR="009516A1" w:rsidRPr="002A3662" w:rsidRDefault="009516A1" w:rsidP="009516A1">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516A1" w:rsidRPr="0082511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82511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Pr>
                <w:color w:val="000000" w:themeColor="text1"/>
                <w:sz w:val="20"/>
                <w:szCs w:val="20"/>
              </w:rPr>
              <w:t>Б.20</w:t>
            </w:r>
          </w:p>
        </w:tc>
        <w:tc>
          <w:tcPr>
            <w:tcW w:w="1843" w:type="dxa"/>
            <w:shd w:val="clear" w:color="auto" w:fill="FFFFFF"/>
          </w:tcPr>
          <w:p w:rsidR="009516A1" w:rsidRPr="002A3662" w:rsidRDefault="009516A1" w:rsidP="009516A1">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w:t>
            </w:r>
            <w:r w:rsidRPr="002A3662">
              <w:rPr>
                <w:sz w:val="20"/>
                <w:szCs w:val="20"/>
              </w:rPr>
              <w:lastRenderedPageBreak/>
              <w:t xml:space="preserve">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9516A1" w:rsidRPr="0082511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82511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442" w:type="dxa"/>
            <w:gridSpan w:val="2"/>
            <w:shd w:val="clear" w:color="auto" w:fill="FFFFFF"/>
          </w:tcPr>
          <w:p w:rsidR="009516A1" w:rsidRDefault="009516A1" w:rsidP="009516A1">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 xml:space="preserve">ного </w:t>
            </w:r>
            <w:r w:rsidRPr="006073C6">
              <w:rPr>
                <w:sz w:val="20"/>
                <w:szCs w:val="20"/>
              </w:rPr>
              <w:lastRenderedPageBreak/>
              <w:t>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9516A1" w:rsidRPr="00555D09" w:rsidRDefault="009516A1" w:rsidP="009516A1">
            <w:pPr>
              <w:pStyle w:val="s16"/>
              <w:spacing w:before="0" w:beforeAutospacing="0" w:after="0" w:afterAutospacing="0"/>
              <w:rPr>
                <w:color w:val="000000" w:themeColor="text1"/>
                <w:sz w:val="20"/>
                <w:szCs w:val="20"/>
              </w:rPr>
            </w:pPr>
          </w:p>
        </w:tc>
        <w:tc>
          <w:tcPr>
            <w:tcW w:w="1636"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4"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контроля на автомобильном </w:t>
            </w:r>
            <w:r>
              <w:rPr>
                <w:color w:val="000000" w:themeColor="text1"/>
                <w:sz w:val="20"/>
                <w:szCs w:val="20"/>
              </w:rPr>
              <w:lastRenderedPageBreak/>
              <w:t>транспорте</w:t>
            </w:r>
            <w:r w:rsidRPr="00555D09">
              <w:rPr>
                <w:color w:val="000000" w:themeColor="text1"/>
                <w:sz w:val="20"/>
                <w:szCs w:val="20"/>
              </w:rPr>
              <w:t xml:space="preserve"> в отчетном году</w:t>
            </w:r>
          </w:p>
        </w:tc>
      </w:tr>
      <w:bookmarkEnd w:id="15"/>
      <w:tr w:rsidR="009516A1" w:rsidRPr="00555D09" w:rsidTr="009516A1">
        <w:trPr>
          <w:gridAfter w:val="1"/>
          <w:wAfter w:w="13" w:type="dxa"/>
        </w:trPr>
        <w:tc>
          <w:tcPr>
            <w:tcW w:w="960" w:type="dxa"/>
            <w:shd w:val="clear" w:color="auto" w:fill="FFFFFF"/>
            <w:vAlign w:val="center"/>
          </w:tcPr>
          <w:p w:rsidR="009516A1" w:rsidRPr="00555D09" w:rsidRDefault="009516A1" w:rsidP="009516A1">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21</w:t>
            </w:r>
            <w:r w:rsidRPr="00555D09">
              <w:rPr>
                <w:i/>
                <w:iCs/>
                <w:color w:val="000000" w:themeColor="text1"/>
                <w:sz w:val="20"/>
                <w:szCs w:val="20"/>
              </w:rPr>
              <w:t xml:space="preserve"> </w:t>
            </w:r>
          </w:p>
        </w:tc>
        <w:tc>
          <w:tcPr>
            <w:tcW w:w="1843" w:type="dxa"/>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контроль на автомобильном транспорте</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контролю на автомобильном транспорте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(определяется в процентах или в виде десятичной дроби) </w:t>
            </w:r>
          </w:p>
          <w:p w:rsidR="009516A1" w:rsidRPr="00555D09" w:rsidRDefault="009516A1" w:rsidP="009516A1">
            <w:pPr>
              <w:pStyle w:val="s16"/>
              <w:spacing w:before="0" w:beforeAutospacing="0" w:after="0" w:afterAutospacing="0"/>
              <w:rPr>
                <w:color w:val="000000" w:themeColor="text1"/>
                <w:sz w:val="20"/>
                <w:szCs w:val="20"/>
              </w:rPr>
            </w:pPr>
          </w:p>
        </w:tc>
        <w:tc>
          <w:tcPr>
            <w:tcW w:w="1628" w:type="dxa"/>
            <w:gridSpan w:val="2"/>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9516A1" w:rsidRPr="00555D09" w:rsidRDefault="009516A1" w:rsidP="009516A1">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29"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16A1" w:rsidRPr="00555D09" w:rsidTr="009516A1">
        <w:trPr>
          <w:gridAfter w:val="1"/>
          <w:wAfter w:w="13" w:type="dxa"/>
        </w:trPr>
        <w:tc>
          <w:tcPr>
            <w:tcW w:w="960" w:type="dxa"/>
            <w:shd w:val="clear" w:color="auto" w:fill="FFFFFF"/>
            <w:vAlign w:val="center"/>
          </w:tcPr>
          <w:p w:rsidR="009516A1" w:rsidRPr="00555D09" w:rsidRDefault="009516A1" w:rsidP="009516A1">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43" w:type="dxa"/>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год</w:t>
            </w: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контроля на автомобильном транспорте</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(МТО)</w:t>
            </w:r>
          </w:p>
          <w:p w:rsidR="009516A1" w:rsidRPr="00555D09" w:rsidRDefault="009516A1" w:rsidP="009516A1">
            <w:pPr>
              <w:pStyle w:val="s16"/>
              <w:spacing w:before="0" w:beforeAutospacing="0" w:after="0" w:afterAutospacing="0"/>
              <w:rPr>
                <w:color w:val="000000" w:themeColor="text1"/>
                <w:sz w:val="20"/>
                <w:szCs w:val="20"/>
              </w:rPr>
            </w:pPr>
          </w:p>
        </w:tc>
        <w:tc>
          <w:tcPr>
            <w:tcW w:w="1628" w:type="dxa"/>
            <w:gridSpan w:val="2"/>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9516A1" w:rsidRPr="00555D09" w:rsidRDefault="009516A1" w:rsidP="009516A1">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29"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16A1" w:rsidRPr="00555D09" w:rsidTr="009516A1">
        <w:trPr>
          <w:gridAfter w:val="1"/>
          <w:wAfter w:w="13" w:type="dxa"/>
        </w:trPr>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843" w:type="dxa"/>
            <w:shd w:val="clear" w:color="auto" w:fill="FFFFFF"/>
          </w:tcPr>
          <w:p w:rsidR="009516A1" w:rsidRPr="00555D09" w:rsidRDefault="009516A1" w:rsidP="009516A1">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9516A1" w:rsidRPr="00555D09" w:rsidRDefault="009516A1" w:rsidP="009516A1">
            <w:pPr>
              <w:rPr>
                <w:color w:val="000000" w:themeColor="text1"/>
                <w:sz w:val="20"/>
                <w:szCs w:val="20"/>
                <w:shd w:val="clear" w:color="auto" w:fill="FFFFFF"/>
              </w:rPr>
            </w:pPr>
          </w:p>
          <w:p w:rsidR="009516A1" w:rsidRPr="00555D09" w:rsidRDefault="009516A1" w:rsidP="009516A1">
            <w:pPr>
              <w:rPr>
                <w:color w:val="000000" w:themeColor="text1"/>
                <w:sz w:val="20"/>
                <w:szCs w:val="20"/>
              </w:rPr>
            </w:pPr>
          </w:p>
          <w:p w:rsidR="009516A1" w:rsidRPr="00555D09" w:rsidRDefault="009516A1" w:rsidP="009516A1">
            <w:pPr>
              <w:pStyle w:val="s16"/>
              <w:spacing w:before="0" w:beforeAutospacing="0" w:after="0" w:afterAutospacing="0"/>
              <w:rPr>
                <w:color w:val="000000" w:themeColor="text1"/>
                <w:sz w:val="20"/>
                <w:szCs w:val="20"/>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442" w:type="dxa"/>
            <w:gridSpan w:val="2"/>
            <w:shd w:val="clear" w:color="auto" w:fill="FFFFFF"/>
          </w:tcPr>
          <w:p w:rsidR="009516A1" w:rsidRPr="00555D09" w:rsidRDefault="009516A1" w:rsidP="009516A1">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контроль на автомобильном транспорте</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9516A1" w:rsidRPr="00555D09" w:rsidRDefault="009516A1" w:rsidP="009516A1">
            <w:pPr>
              <w:pStyle w:val="s16"/>
              <w:spacing w:before="0" w:beforeAutospacing="0" w:after="0" w:afterAutospacing="0"/>
              <w:rPr>
                <w:color w:val="000000" w:themeColor="text1"/>
                <w:sz w:val="20"/>
                <w:szCs w:val="20"/>
              </w:rPr>
            </w:pPr>
          </w:p>
        </w:tc>
        <w:tc>
          <w:tcPr>
            <w:tcW w:w="1628" w:type="dxa"/>
            <w:gridSpan w:val="2"/>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9516A1" w:rsidRPr="00555D09" w:rsidRDefault="009516A1" w:rsidP="009516A1">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контроля на автомобильном транспорте</w:t>
            </w:r>
            <w:r w:rsidRPr="00555D09">
              <w:rPr>
                <w:color w:val="000000" w:themeColor="text1"/>
                <w:sz w:val="20"/>
                <w:szCs w:val="20"/>
              </w:rPr>
              <w:t xml:space="preserve"> в отчетном году</w:t>
            </w:r>
          </w:p>
        </w:tc>
      </w:tr>
      <w:tr w:rsidR="009516A1" w:rsidRPr="00555D09" w:rsidTr="009516A1">
        <w:trPr>
          <w:gridAfter w:val="1"/>
          <w:wAfter w:w="13" w:type="dxa"/>
        </w:trPr>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w:t>
            </w:r>
            <w:r>
              <w:rPr>
                <w:color w:val="000000" w:themeColor="text1"/>
                <w:sz w:val="20"/>
                <w:szCs w:val="20"/>
              </w:rPr>
              <w:lastRenderedPageBreak/>
              <w:t>4</w:t>
            </w:r>
          </w:p>
        </w:tc>
        <w:tc>
          <w:tcPr>
            <w:tcW w:w="1843" w:type="dxa"/>
            <w:shd w:val="clear" w:color="auto" w:fill="FFFFFF"/>
          </w:tcPr>
          <w:p w:rsidR="009516A1" w:rsidRPr="00555D09" w:rsidRDefault="009516A1" w:rsidP="009516A1">
            <w:pPr>
              <w:rPr>
                <w:color w:val="000000" w:themeColor="text1"/>
                <w:sz w:val="20"/>
                <w:szCs w:val="20"/>
              </w:rPr>
            </w:pPr>
            <w:proofErr w:type="gramStart"/>
            <w:r w:rsidRPr="00555D09">
              <w:rPr>
                <w:color w:val="000000" w:themeColor="text1"/>
                <w:sz w:val="20"/>
                <w:szCs w:val="20"/>
                <w:shd w:val="clear" w:color="auto" w:fill="FFFFFF"/>
              </w:rPr>
              <w:lastRenderedPageBreak/>
              <w:t xml:space="preserve">Удельный </w:t>
            </w:r>
            <w:r w:rsidRPr="00555D09">
              <w:rPr>
                <w:color w:val="000000" w:themeColor="text1"/>
                <w:sz w:val="20"/>
                <w:szCs w:val="20"/>
                <w:shd w:val="clear" w:color="auto" w:fill="FFFFFF"/>
              </w:rPr>
              <w:lastRenderedPageBreak/>
              <w:t>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proofErr w:type="spellStart"/>
            <w:r w:rsidRPr="00555D09">
              <w:rPr>
                <w:color w:val="000000" w:themeColor="text1"/>
                <w:sz w:val="20"/>
                <w:szCs w:val="20"/>
              </w:rPr>
              <w:t>контроля</w:t>
            </w:r>
            <w:r w:rsidRPr="00125A1E">
              <w:rPr>
                <w:color w:val="000000" w:themeColor="text1"/>
                <w:sz w:val="20"/>
                <w:szCs w:val="20"/>
              </w:rPr>
              <w:t>на</w:t>
            </w:r>
            <w:proofErr w:type="spellEnd"/>
            <w:r w:rsidRPr="00125A1E">
              <w:rPr>
                <w:color w:val="000000" w:themeColor="text1"/>
                <w:sz w:val="20"/>
                <w:szCs w:val="20"/>
              </w:rPr>
              <w:t xml:space="preserve"> автомобильном транспорте</w:t>
            </w:r>
            <w:r w:rsidRPr="00555D09">
              <w:rPr>
                <w:color w:val="000000" w:themeColor="text1"/>
                <w:sz w:val="20"/>
                <w:szCs w:val="20"/>
              </w:rPr>
              <w:t xml:space="preserve"> трудовых ресурсов</w:t>
            </w:r>
            <w:proofErr w:type="gramEnd"/>
          </w:p>
          <w:p w:rsidR="009516A1" w:rsidRPr="00555D09" w:rsidRDefault="009516A1" w:rsidP="009516A1">
            <w:pPr>
              <w:rPr>
                <w:color w:val="000000" w:themeColor="text1"/>
                <w:sz w:val="20"/>
                <w:szCs w:val="20"/>
                <w:shd w:val="clear" w:color="auto" w:fill="FFFFFF"/>
              </w:rPr>
            </w:pP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 xml:space="preserve">А.1 </w:t>
            </w:r>
            <w:r w:rsidRPr="00555D09">
              <w:rPr>
                <w:color w:val="000000" w:themeColor="text1"/>
                <w:sz w:val="20"/>
                <w:szCs w:val="20"/>
              </w:rPr>
              <w:lastRenderedPageBreak/>
              <w:t>+ А.2) / Б.</w:t>
            </w:r>
            <w:r>
              <w:rPr>
                <w:color w:val="000000" w:themeColor="text1"/>
                <w:sz w:val="20"/>
                <w:szCs w:val="20"/>
              </w:rPr>
              <w:t>21</w:t>
            </w:r>
          </w:p>
        </w:tc>
        <w:tc>
          <w:tcPr>
            <w:tcW w:w="3442" w:type="dxa"/>
            <w:gridSpan w:val="2"/>
            <w:shd w:val="clear" w:color="auto" w:fill="FFFFFF"/>
          </w:tcPr>
          <w:p w:rsidR="009516A1"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lastRenderedPageBreak/>
              <w:t xml:space="preserve">Составляющие формулы определены </w:t>
            </w:r>
            <w:r w:rsidRPr="00555D09">
              <w:rPr>
                <w:color w:val="000000" w:themeColor="text1"/>
                <w:sz w:val="20"/>
                <w:szCs w:val="20"/>
              </w:rPr>
              <w:lastRenderedPageBreak/>
              <w:t>выше.</w:t>
            </w:r>
          </w:p>
          <w:p w:rsidR="009516A1" w:rsidRPr="00555D09" w:rsidRDefault="009516A1" w:rsidP="009516A1">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628" w:type="dxa"/>
            <w:gridSpan w:val="2"/>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w:t>
            </w:r>
            <w:r w:rsidRPr="00555D09">
              <w:rPr>
                <w:color w:val="000000" w:themeColor="text1"/>
                <w:sz w:val="20"/>
                <w:szCs w:val="20"/>
              </w:rPr>
              <w:lastRenderedPageBreak/>
              <w:t>не устанавливается</w:t>
            </w:r>
          </w:p>
          <w:p w:rsidR="009516A1" w:rsidRPr="00555D09" w:rsidRDefault="009516A1" w:rsidP="009516A1">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На основании </w:t>
            </w:r>
            <w:r w:rsidRPr="00555D09">
              <w:rPr>
                <w:color w:val="000000" w:themeColor="text1"/>
                <w:sz w:val="20"/>
                <w:szCs w:val="20"/>
              </w:rPr>
              <w:lastRenderedPageBreak/>
              <w:t>расчетов показателей, предусмотренных выше</w:t>
            </w:r>
          </w:p>
        </w:tc>
      </w:tr>
      <w:tr w:rsidR="009516A1" w:rsidRPr="00555D09" w:rsidTr="009516A1">
        <w:trPr>
          <w:gridAfter w:val="1"/>
          <w:wAfter w:w="13" w:type="dxa"/>
        </w:trPr>
        <w:tc>
          <w:tcPr>
            <w:tcW w:w="960" w:type="dxa"/>
            <w:shd w:val="clear" w:color="auto" w:fill="FFFFFF"/>
            <w:vAlign w:val="center"/>
          </w:tcPr>
          <w:p w:rsidR="009516A1" w:rsidRPr="00555D09" w:rsidRDefault="009516A1" w:rsidP="009516A1">
            <w:pPr>
              <w:pStyle w:val="s1"/>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25</w:t>
            </w:r>
          </w:p>
        </w:tc>
        <w:tc>
          <w:tcPr>
            <w:tcW w:w="1843" w:type="dxa"/>
            <w:shd w:val="clear" w:color="auto" w:fill="FFFFFF"/>
          </w:tcPr>
          <w:p w:rsidR="009516A1" w:rsidRPr="00555D09" w:rsidRDefault="009516A1" w:rsidP="009516A1">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424" w:type="dxa"/>
            <w:gridSpan w:val="3"/>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25</w:t>
            </w:r>
            <w:r w:rsidRPr="00555D09">
              <w:rPr>
                <w:color w:val="000000" w:themeColor="text1"/>
                <w:sz w:val="20"/>
                <w:szCs w:val="20"/>
              </w:rPr>
              <w:t xml:space="preserve"> = (</w:t>
            </w:r>
            <w:r>
              <w:rPr>
                <w:color w:val="000000" w:themeColor="text1"/>
                <w:sz w:val="20"/>
                <w:szCs w:val="20"/>
              </w:rPr>
              <w:t xml:space="preserve">10 х </w:t>
            </w:r>
            <w:r w:rsidRPr="00555D09">
              <w:rPr>
                <w:color w:val="000000" w:themeColor="text1"/>
                <w:sz w:val="20"/>
                <w:szCs w:val="20"/>
              </w:rPr>
              <w:t>А.1 + А.2) / Б.</w:t>
            </w:r>
            <w:r>
              <w:rPr>
                <w:color w:val="000000" w:themeColor="text1"/>
                <w:sz w:val="20"/>
                <w:szCs w:val="20"/>
              </w:rPr>
              <w:t>22</w:t>
            </w:r>
          </w:p>
        </w:tc>
        <w:tc>
          <w:tcPr>
            <w:tcW w:w="3442" w:type="dxa"/>
            <w:gridSpan w:val="2"/>
            <w:shd w:val="clear" w:color="auto" w:fill="FFFFFF"/>
          </w:tcPr>
          <w:p w:rsidR="009516A1"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rsidR="009516A1" w:rsidRPr="00555D09" w:rsidRDefault="009516A1" w:rsidP="009516A1">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w:t>
            </w:r>
            <w:proofErr w:type="gramStart"/>
            <w:r>
              <w:rPr>
                <w:color w:val="000000" w:themeColor="text1"/>
                <w:sz w:val="20"/>
                <w:szCs w:val="20"/>
              </w:rPr>
              <w:t>1</w:t>
            </w:r>
            <w:proofErr w:type="gramEnd"/>
            <w:r>
              <w:rPr>
                <w:color w:val="000000" w:themeColor="text1"/>
                <w:sz w:val="20"/>
                <w:szCs w:val="20"/>
              </w:rPr>
              <w:t>.</w:t>
            </w:r>
          </w:p>
          <w:p w:rsidR="009516A1" w:rsidRPr="00555D09" w:rsidRDefault="009516A1" w:rsidP="009516A1">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628" w:type="dxa"/>
            <w:gridSpan w:val="2"/>
            <w:shd w:val="clear" w:color="auto" w:fill="FFFFFF"/>
          </w:tcPr>
          <w:p w:rsidR="009516A1" w:rsidRPr="00555D09" w:rsidRDefault="009516A1" w:rsidP="009516A1">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9516A1" w:rsidRPr="00555D09" w:rsidRDefault="009516A1" w:rsidP="009516A1">
            <w:pPr>
              <w:pStyle w:val="s16"/>
              <w:spacing w:before="0" w:beforeAutospacing="0" w:after="0" w:afterAutospacing="0"/>
              <w:jc w:val="center"/>
              <w:rPr>
                <w:color w:val="000000" w:themeColor="text1"/>
                <w:sz w:val="20"/>
                <w:szCs w:val="20"/>
              </w:rPr>
            </w:pPr>
          </w:p>
        </w:tc>
        <w:tc>
          <w:tcPr>
            <w:tcW w:w="1629" w:type="dxa"/>
            <w:gridSpan w:val="2"/>
            <w:shd w:val="clear" w:color="auto" w:fill="FFFFFF"/>
          </w:tcPr>
          <w:p w:rsidR="009516A1" w:rsidRPr="00555D09" w:rsidRDefault="009516A1" w:rsidP="009516A1">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9516A1" w:rsidRDefault="009516A1" w:rsidP="009516A1">
      <w:pPr>
        <w:rPr>
          <w:color w:val="000000" w:themeColor="text1"/>
        </w:rPr>
      </w:pPr>
    </w:p>
    <w:p w:rsidR="00881241" w:rsidRPr="005555CF" w:rsidRDefault="00881241" w:rsidP="006928F9">
      <w:pPr>
        <w:rPr>
          <w:color w:val="000000" w:themeColor="text1"/>
        </w:rPr>
      </w:pPr>
      <w:bookmarkStart w:id="16" w:name="_GoBack"/>
      <w:bookmarkEnd w:id="16"/>
    </w:p>
    <w:sectPr w:rsidR="00881241" w:rsidRPr="005555CF" w:rsidSect="006F76FD">
      <w:headerReference w:type="even" r:id="rId15"/>
      <w:headerReference w:type="default" r:id="rId16"/>
      <w:pgSz w:w="11906" w:h="16838"/>
      <w:pgMar w:top="426" w:right="707"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16" w:rsidRDefault="00306E16" w:rsidP="00DC3AE5">
      <w:r>
        <w:separator/>
      </w:r>
    </w:p>
  </w:endnote>
  <w:endnote w:type="continuationSeparator" w:id="0">
    <w:p w:rsidR="00306E16" w:rsidRDefault="00306E1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16" w:rsidRDefault="00306E16" w:rsidP="00DC3AE5">
      <w:r>
        <w:separator/>
      </w:r>
    </w:p>
  </w:footnote>
  <w:footnote w:type="continuationSeparator" w:id="0">
    <w:p w:rsidR="00306E16" w:rsidRDefault="00306E16" w:rsidP="00DC3AE5">
      <w:r>
        <w:continuationSeparator/>
      </w:r>
    </w:p>
  </w:footnote>
  <w:footnote w:id="1">
    <w:p w:rsidR="006F76FD" w:rsidRPr="00670320" w:rsidRDefault="006F76FD" w:rsidP="00DC3AE5">
      <w:pPr>
        <w:pStyle w:val="s1"/>
        <w:ind w:firstLine="0"/>
        <w:rPr>
          <w:rFonts w:ascii="Times New Roman" w:hAnsi="Times New Roman" w:cs="Times New Roman"/>
          <w:color w:val="000000"/>
          <w:sz w:val="24"/>
          <w:szCs w:val="24"/>
        </w:rPr>
      </w:pPr>
      <w:r w:rsidRPr="00670320">
        <w:rPr>
          <w:rStyle w:val="aff1"/>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6F76FD" w:rsidRPr="00670320" w:rsidRDefault="006F76FD" w:rsidP="00DC3AE5">
      <w:pPr>
        <w:pStyle w:val="s1"/>
        <w:ind w:firstLine="0"/>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w:t>
      </w:r>
      <w:proofErr w:type="gramEnd"/>
      <w:r w:rsidRPr="00670320">
        <w:rPr>
          <w:rFonts w:ascii="Times New Roman" w:hAnsi="Times New Roman" w:cs="Times New Roman"/>
          <w:color w:val="000000"/>
          <w:sz w:val="24"/>
          <w:szCs w:val="24"/>
          <w:shd w:val="clear" w:color="auto" w:fill="FFFFFF"/>
        </w:rPr>
        <w:t xml:space="preserve"> закона № 248-ФЗ)</w:t>
      </w:r>
      <w:r w:rsidRPr="00670320">
        <w:rPr>
          <w:rFonts w:ascii="Times New Roman" w:hAnsi="Times New Roman" w:cs="Times New Roman"/>
          <w:color w:val="000000"/>
          <w:sz w:val="24"/>
          <w:szCs w:val="24"/>
        </w:rPr>
        <w:t xml:space="preserve">. </w:t>
      </w:r>
    </w:p>
    <w:p w:rsidR="006F76FD" w:rsidRPr="00670320" w:rsidRDefault="006F76FD" w:rsidP="00DC3AE5">
      <w:pPr>
        <w:pStyle w:val="af6"/>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6F76FD" w:rsidRPr="00670320" w:rsidRDefault="006F76FD" w:rsidP="00DC3AE5">
      <w:pPr>
        <w:pStyle w:val="af6"/>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6F76FD" w:rsidRPr="00670320" w:rsidRDefault="006F76FD" w:rsidP="00DC3AE5">
      <w:pPr>
        <w:pStyle w:val="afd"/>
        <w:jc w:val="both"/>
        <w:rPr>
          <w:sz w:val="24"/>
          <w:szCs w:val="24"/>
        </w:rPr>
      </w:pPr>
      <w:r w:rsidRPr="00670320">
        <w:rPr>
          <w:rStyle w:val="aff1"/>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6F76FD" w:rsidRPr="00670320" w:rsidRDefault="006F76FD" w:rsidP="00DC3AE5">
      <w:pPr>
        <w:jc w:val="both"/>
        <w:rPr>
          <w:color w:val="000000"/>
          <w:shd w:val="clear" w:color="auto" w:fill="FFFFFF"/>
        </w:rPr>
      </w:pPr>
      <w:r w:rsidRPr="00670320">
        <w:rPr>
          <w:rStyle w:val="aff1"/>
          <w:color w:val="000000"/>
        </w:rPr>
        <w:footnoteRef/>
      </w:r>
      <w:r w:rsidRPr="00670320">
        <w:rPr>
          <w:color w:val="000000"/>
        </w:rPr>
        <w:t xml:space="preserve"> </w:t>
      </w:r>
      <w:proofErr w:type="gramStart"/>
      <w:r w:rsidRPr="00670320">
        <w:rPr>
          <w:color w:val="000000"/>
        </w:rPr>
        <w:t xml:space="preserve">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67032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F76FD" w:rsidRPr="00670320" w:rsidRDefault="006F76FD" w:rsidP="00DC3AE5">
      <w:pPr>
        <w:jc w:val="both"/>
      </w:pPr>
      <w:proofErr w:type="gramStart"/>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670320">
        <w:rPr>
          <w:color w:val="000000"/>
        </w:rPr>
        <w:t xml:space="preserve"> информации на сайтах иных органов власти.</w:t>
      </w:r>
    </w:p>
  </w:footnote>
  <w:footnote w:id="4">
    <w:p w:rsidR="006F76FD" w:rsidRPr="00670320" w:rsidRDefault="006F76FD" w:rsidP="00DC3AE5">
      <w:pPr>
        <w:pStyle w:val="afd"/>
        <w:jc w:val="both"/>
        <w:rPr>
          <w:sz w:val="24"/>
          <w:szCs w:val="24"/>
        </w:rPr>
      </w:pPr>
      <w:r w:rsidRPr="00670320">
        <w:rPr>
          <w:rStyle w:val="aff1"/>
        </w:rPr>
        <w:footnoteRef/>
      </w:r>
      <w:r w:rsidRPr="00670320">
        <w:rPr>
          <w:sz w:val="24"/>
          <w:szCs w:val="24"/>
        </w:rPr>
        <w:t xml:space="preserve"> В случае</w:t>
      </w:r>
      <w:proofErr w:type="gramStart"/>
      <w:r w:rsidRPr="00670320">
        <w:rPr>
          <w:sz w:val="24"/>
          <w:szCs w:val="24"/>
        </w:rPr>
        <w:t>,</w:t>
      </w:r>
      <w:proofErr w:type="gramEnd"/>
      <w:r w:rsidRPr="00670320">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6F76FD" w:rsidRPr="00670320" w:rsidRDefault="006F76FD" w:rsidP="00DC3AE5">
      <w:pPr>
        <w:pStyle w:val="afd"/>
        <w:jc w:val="both"/>
        <w:rPr>
          <w:color w:val="000000"/>
          <w:sz w:val="24"/>
          <w:szCs w:val="24"/>
        </w:rPr>
      </w:pPr>
      <w:r w:rsidRPr="00670320">
        <w:rPr>
          <w:color w:val="000000"/>
          <w:sz w:val="24"/>
          <w:szCs w:val="24"/>
        </w:rPr>
        <w:t xml:space="preserve">«4.1. 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могут быть обжалованы в судебном порядке.</w:t>
      </w:r>
    </w:p>
    <w:p w:rsidR="006F76FD" w:rsidRPr="00670320" w:rsidRDefault="006F76FD" w:rsidP="00DC3AE5">
      <w:pPr>
        <w:pStyle w:val="afd"/>
        <w:jc w:val="both"/>
        <w:rPr>
          <w:color w:val="22272F"/>
          <w:sz w:val="24"/>
          <w:szCs w:val="24"/>
          <w:shd w:val="clear" w:color="auto" w:fill="FFFFFF"/>
        </w:rPr>
      </w:pPr>
      <w:r w:rsidRPr="00670320">
        <w:rPr>
          <w:color w:val="000000"/>
          <w:sz w:val="24"/>
          <w:szCs w:val="24"/>
        </w:rPr>
        <w:t>4.2. Д</w:t>
      </w:r>
      <w:r w:rsidRPr="00670320">
        <w:rPr>
          <w:color w:val="22272F"/>
          <w:sz w:val="24"/>
          <w:szCs w:val="24"/>
          <w:shd w:val="clear" w:color="auto" w:fill="FFFFFF"/>
        </w:rPr>
        <w:t xml:space="preserve">осудебный порядок подачи жалоб на </w:t>
      </w:r>
      <w:r w:rsidRPr="00670320">
        <w:rPr>
          <w:color w:val="000000"/>
          <w:sz w:val="24"/>
          <w:szCs w:val="24"/>
        </w:rPr>
        <w:t xml:space="preserve">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xml:space="preserve">, </w:t>
      </w:r>
      <w:r w:rsidRPr="00670320">
        <w:rPr>
          <w:color w:val="22272F"/>
          <w:sz w:val="24"/>
          <w:szCs w:val="24"/>
          <w:shd w:val="clear" w:color="auto" w:fill="FFFFFF"/>
        </w:rPr>
        <w:t>не применяется</w:t>
      </w:r>
      <w:proofErr w:type="gramStart"/>
      <w:r w:rsidRPr="00670320">
        <w:rPr>
          <w:color w:val="22272F"/>
          <w:sz w:val="24"/>
          <w:szCs w:val="24"/>
          <w:shd w:val="clear" w:color="auto" w:fill="FFFFFF"/>
        </w:rPr>
        <w:t>.».</w:t>
      </w:r>
      <w:proofErr w:type="gramEnd"/>
    </w:p>
    <w:p w:rsidR="006F76FD" w:rsidRPr="00670320" w:rsidRDefault="006F76FD" w:rsidP="00DC3AE5">
      <w:pPr>
        <w:pStyle w:val="afd"/>
        <w:jc w:val="both"/>
      </w:pPr>
      <w:r w:rsidRPr="00670320">
        <w:rPr>
          <w:color w:val="22272F"/>
          <w:sz w:val="24"/>
          <w:szCs w:val="24"/>
          <w:shd w:val="clear" w:color="auto" w:fill="FFFFFF"/>
        </w:rPr>
        <w:t xml:space="preserve">Вместе </w:t>
      </w:r>
      <w:proofErr w:type="gramStart"/>
      <w:r w:rsidRPr="00670320">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670320">
        <w:rPr>
          <w:color w:val="000000"/>
          <w:sz w:val="24"/>
          <w:szCs w:val="24"/>
        </w:rPr>
        <w:t>путем подачи жалоб в электронном виде</w:t>
      </w:r>
      <w:proofErr w:type="gramEnd"/>
      <w:r w:rsidRPr="00670320">
        <w:rPr>
          <w:color w:val="000000"/>
          <w:sz w:val="24"/>
          <w:szCs w:val="24"/>
        </w:rPr>
        <w:t xml:space="preserve"> с использованием единого портала государственных и муниципальных услуг</w:t>
      </w:r>
      <w:r w:rsidRPr="0067032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6F76FD" w:rsidRPr="00641EBA" w:rsidRDefault="006F76FD" w:rsidP="00DC3AE5">
      <w:pPr>
        <w:pStyle w:val="af6"/>
        <w:jc w:val="both"/>
        <w:rPr>
          <w:sz w:val="24"/>
          <w:szCs w:val="24"/>
        </w:rPr>
      </w:pPr>
      <w:r w:rsidRPr="00670320">
        <w:rPr>
          <w:rStyle w:val="aff1"/>
        </w:rPr>
        <w:footnoteRef/>
      </w:r>
      <w:r w:rsidRPr="00670320">
        <w:rPr>
          <w:sz w:val="24"/>
          <w:szCs w:val="24"/>
        </w:rPr>
        <w:t xml:space="preserve"> Обращаем внимание на определение порядка рассмотрения жалоб в части 2 статьи 40 </w:t>
      </w:r>
      <w:r w:rsidRPr="00670320">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70320">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D" w:rsidRDefault="006F76FD" w:rsidP="009516A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F76FD" w:rsidRDefault="006F76F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D" w:rsidRDefault="006F76FD" w:rsidP="009516A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555CF">
      <w:rPr>
        <w:rStyle w:val="afb"/>
        <w:noProof/>
      </w:rPr>
      <w:t>26</w:t>
    </w:r>
    <w:r>
      <w:rPr>
        <w:rStyle w:val="afb"/>
      </w:rPr>
      <w:fldChar w:fldCharType="end"/>
    </w:r>
  </w:p>
  <w:p w:rsidR="006F76FD" w:rsidRDefault="006F76F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50C4"/>
    <w:rsid w:val="00121F5B"/>
    <w:rsid w:val="00137AC8"/>
    <w:rsid w:val="00162E14"/>
    <w:rsid w:val="001A092B"/>
    <w:rsid w:val="001D7A68"/>
    <w:rsid w:val="001E3372"/>
    <w:rsid w:val="00266C0A"/>
    <w:rsid w:val="002969D0"/>
    <w:rsid w:val="00306E16"/>
    <w:rsid w:val="00331CBF"/>
    <w:rsid w:val="003A12AA"/>
    <w:rsid w:val="00506C7C"/>
    <w:rsid w:val="005555CF"/>
    <w:rsid w:val="00581D4B"/>
    <w:rsid w:val="00670320"/>
    <w:rsid w:val="006928F9"/>
    <w:rsid w:val="006F65F7"/>
    <w:rsid w:val="006F76FD"/>
    <w:rsid w:val="007027C1"/>
    <w:rsid w:val="007061D6"/>
    <w:rsid w:val="007947AB"/>
    <w:rsid w:val="007E2542"/>
    <w:rsid w:val="008548A8"/>
    <w:rsid w:val="00881241"/>
    <w:rsid w:val="00935631"/>
    <w:rsid w:val="00950039"/>
    <w:rsid w:val="009516A1"/>
    <w:rsid w:val="00981A8A"/>
    <w:rsid w:val="009D07EB"/>
    <w:rsid w:val="00AB0E3B"/>
    <w:rsid w:val="00AB5095"/>
    <w:rsid w:val="00B30AFA"/>
    <w:rsid w:val="00B42B1F"/>
    <w:rsid w:val="00B4310E"/>
    <w:rsid w:val="00B72ADC"/>
    <w:rsid w:val="00B8766D"/>
    <w:rsid w:val="00BB3A5A"/>
    <w:rsid w:val="00C01D17"/>
    <w:rsid w:val="00C27DC7"/>
    <w:rsid w:val="00C34B31"/>
    <w:rsid w:val="00C60561"/>
    <w:rsid w:val="00CA346D"/>
    <w:rsid w:val="00DC3AE5"/>
    <w:rsid w:val="00DE6C17"/>
    <w:rsid w:val="00E545AB"/>
    <w:rsid w:val="00EC1EBE"/>
    <w:rsid w:val="00EF4EDE"/>
    <w:rsid w:val="00F03DED"/>
    <w:rsid w:val="00F0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9516A1"/>
    <w:pPr>
      <w:spacing w:before="100" w:beforeAutospacing="1" w:after="100" w:afterAutospacing="1"/>
    </w:pPr>
  </w:style>
  <w:style w:type="paragraph" w:customStyle="1" w:styleId="empty">
    <w:name w:val="empty"/>
    <w:basedOn w:val="a"/>
    <w:rsid w:val="009516A1"/>
    <w:pPr>
      <w:spacing w:before="100" w:beforeAutospacing="1" w:after="100" w:afterAutospacing="1"/>
    </w:pPr>
  </w:style>
  <w:style w:type="table" w:styleId="aff3">
    <w:name w:val="Table Grid"/>
    <w:basedOn w:val="a2"/>
    <w:uiPriority w:val="39"/>
    <w:rsid w:val="009516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9516A1"/>
    <w:pPr>
      <w:spacing w:before="100" w:beforeAutospacing="1" w:after="100" w:afterAutospacing="1"/>
    </w:pPr>
  </w:style>
  <w:style w:type="paragraph" w:customStyle="1" w:styleId="empty">
    <w:name w:val="empty"/>
    <w:basedOn w:val="a"/>
    <w:rsid w:val="009516A1"/>
    <w:pPr>
      <w:spacing w:before="100" w:beforeAutospacing="1" w:after="100" w:afterAutospacing="1"/>
    </w:pPr>
  </w:style>
  <w:style w:type="table" w:styleId="aff3">
    <w:name w:val="Table Grid"/>
    <w:basedOn w:val="a2"/>
    <w:uiPriority w:val="39"/>
    <w:rsid w:val="009516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1AA8-1B4C-4683-ADF8-57E3015D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9472</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2022-06-08T08:56:00Z</cp:lastPrinted>
  <dcterms:created xsi:type="dcterms:W3CDTF">2021-10-11T10:35:00Z</dcterms:created>
  <dcterms:modified xsi:type="dcterms:W3CDTF">2022-06-08T12:26:00Z</dcterms:modified>
</cp:coreProperties>
</file>